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22E" w:rsidRDefault="00AE322E" w:rsidP="0087287E">
      <w:pPr>
        <w:pStyle w:val="a4"/>
        <w:suppressAutoHyphens/>
        <w:rPr>
          <w:spacing w:val="80"/>
          <w:sz w:val="22"/>
          <w:szCs w:val="22"/>
        </w:rPr>
      </w:pPr>
    </w:p>
    <w:p w:rsidR="008E2B60" w:rsidRPr="00AE322E" w:rsidRDefault="0036382E" w:rsidP="0087287E">
      <w:pPr>
        <w:pStyle w:val="a4"/>
        <w:suppressAutoHyphens/>
        <w:rPr>
          <w:b/>
          <w:sz w:val="22"/>
          <w:szCs w:val="22"/>
        </w:rPr>
      </w:pPr>
      <w:r w:rsidRPr="00AE322E">
        <w:rPr>
          <w:b/>
          <w:spacing w:val="80"/>
          <w:sz w:val="22"/>
          <w:szCs w:val="22"/>
        </w:rPr>
        <w:t>ДОГОВОР</w:t>
      </w:r>
      <w:r w:rsidRPr="00AE322E">
        <w:rPr>
          <w:b/>
          <w:sz w:val="22"/>
          <w:szCs w:val="22"/>
        </w:rPr>
        <w:t xml:space="preserve"> №</w:t>
      </w:r>
      <w:r w:rsidR="0028614C" w:rsidRPr="00AE322E">
        <w:rPr>
          <w:b/>
          <w:sz w:val="22"/>
          <w:szCs w:val="22"/>
        </w:rPr>
        <w:t xml:space="preserve"> </w:t>
      </w:r>
    </w:p>
    <w:p w:rsidR="00F76E3A" w:rsidRPr="009C5702" w:rsidRDefault="00F76E3A" w:rsidP="0087287E">
      <w:pPr>
        <w:pStyle w:val="a4"/>
        <w:suppressAutoHyphens/>
        <w:rPr>
          <w:sz w:val="22"/>
          <w:szCs w:val="22"/>
        </w:rPr>
      </w:pPr>
    </w:p>
    <w:p w:rsidR="00F76E3A" w:rsidRPr="009C5702" w:rsidRDefault="00F238A7" w:rsidP="0087287E">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w:t>
      </w:r>
      <w:r w:rsidR="00C75D00">
        <w:rPr>
          <w:sz w:val="22"/>
          <w:szCs w:val="22"/>
        </w:rPr>
        <w:tab/>
      </w:r>
      <w:r w:rsidR="006C494B" w:rsidRPr="009C5702">
        <w:rPr>
          <w:sz w:val="22"/>
          <w:szCs w:val="22"/>
        </w:rPr>
        <w:t xml:space="preserve">     </w:t>
      </w:r>
      <w:sdt>
        <w:sdtPr>
          <w:rPr>
            <w:sz w:val="22"/>
            <w:szCs w:val="22"/>
          </w:rPr>
          <w:id w:val="1880437003"/>
          <w:placeholder>
            <w:docPart w:val="DefaultPlaceholder_1082065158"/>
          </w:placeholder>
        </w:sdtPr>
        <w:sdtEndPr/>
        <w:sdtContent>
          <w:r w:rsidR="006C494B" w:rsidRPr="009C5702">
            <w:rPr>
              <w:sz w:val="22"/>
              <w:szCs w:val="22"/>
            </w:rPr>
            <w:t>____ ________________ 201</w:t>
          </w:r>
          <w:r w:rsidR="00523491">
            <w:rPr>
              <w:sz w:val="22"/>
              <w:szCs w:val="22"/>
            </w:rPr>
            <w:t>7</w:t>
          </w:r>
        </w:sdtContent>
      </w:sdt>
      <w:r w:rsidR="006C494B" w:rsidRPr="009C5702">
        <w:rPr>
          <w:sz w:val="22"/>
          <w:szCs w:val="22"/>
        </w:rPr>
        <w:t xml:space="preserve"> года</w:t>
      </w:r>
    </w:p>
    <w:p w:rsidR="001D53AE" w:rsidRPr="009C5702" w:rsidRDefault="001D53AE" w:rsidP="0087287E">
      <w:pPr>
        <w:suppressAutoHyphens/>
        <w:jc w:val="both"/>
        <w:rPr>
          <w:sz w:val="22"/>
          <w:szCs w:val="22"/>
        </w:rPr>
      </w:pPr>
    </w:p>
    <w:p w:rsidR="006C0A2F" w:rsidRPr="009C5702" w:rsidRDefault="006C0A2F" w:rsidP="0087287E">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sdt>
        <w:sdtPr>
          <w:rPr>
            <w:b/>
            <w:bCs/>
            <w:sz w:val="22"/>
            <w:szCs w:val="22"/>
          </w:rPr>
          <w:id w:val="-2024552030"/>
          <w:placeholder>
            <w:docPart w:val="DefaultPlaceholder_1082065158"/>
          </w:placeholder>
        </w:sdtPr>
        <w:sdtEndPr/>
        <w:sdtContent>
          <w:r w:rsidR="00741941">
            <w:rPr>
              <w:b/>
              <w:bCs/>
              <w:sz w:val="22"/>
              <w:szCs w:val="22"/>
            </w:rPr>
            <w:t>Карпова Николая Владимировича</w:t>
          </w:r>
        </w:sdtContent>
      </w:sdt>
      <w:r w:rsidRPr="009C5702">
        <w:rPr>
          <w:sz w:val="22"/>
          <w:szCs w:val="22"/>
        </w:rPr>
        <w:t>, действующего на основании Устава общества, с одной стороны, и</w:t>
      </w:r>
    </w:p>
    <w:p w:rsidR="006C0A2F" w:rsidRPr="009C5702" w:rsidRDefault="0076089F" w:rsidP="0087287E">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СРО-</w:t>
      </w:r>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87287E">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87287E">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DE07BE" w:rsidRDefault="00237744" w:rsidP="00DE07BE">
      <w:pPr>
        <w:numPr>
          <w:ilvl w:val="1"/>
          <w:numId w:val="1"/>
        </w:numPr>
        <w:tabs>
          <w:tab w:val="clear" w:pos="456"/>
          <w:tab w:val="num" w:pos="2977"/>
        </w:tabs>
        <w:suppressAutoHyphens/>
        <w:ind w:left="426" w:hanging="426"/>
        <w:jc w:val="both"/>
        <w:rPr>
          <w:sz w:val="22"/>
          <w:szCs w:val="22"/>
        </w:rPr>
      </w:pPr>
      <w:r w:rsidRPr="00DE07BE">
        <w:rPr>
          <w:color w:val="000000"/>
          <w:sz w:val="22"/>
          <w:szCs w:val="22"/>
        </w:rPr>
        <w:t xml:space="preserve">Заказчик поручает, а Подрядчик принимает на себя обязательства </w:t>
      </w:r>
      <w:sdt>
        <w:sdtPr>
          <w:rPr>
            <w:color w:val="000000"/>
            <w:sz w:val="22"/>
            <w:szCs w:val="22"/>
          </w:rPr>
          <w:id w:val="-608201960"/>
          <w:placeholder>
            <w:docPart w:val="DefaultPlaceholder_1082065158"/>
          </w:placeholder>
        </w:sdtPr>
        <w:sdtEndPr/>
        <w:sdtContent>
          <w:sdt>
            <w:sdtPr>
              <w:rPr>
                <w:color w:val="000000"/>
                <w:sz w:val="22"/>
                <w:szCs w:val="22"/>
              </w:rPr>
              <w:id w:val="-1662156152"/>
              <w:placeholder>
                <w:docPart w:val="C996994AF715410FA880D60BE2ECE2BD"/>
              </w:placeholder>
            </w:sdtPr>
            <w:sdtEndPr/>
            <w:sdtContent>
              <w:r w:rsidR="00A43837">
                <w:rPr>
                  <w:color w:val="000000"/>
                  <w:sz w:val="22"/>
                  <w:szCs w:val="22"/>
                </w:rPr>
                <w:t>по выполнению работ в соответствии с Заданием на актуализацию генерального плана Общества №9-132.</w:t>
              </w:r>
            </w:sdtContent>
          </w:sdt>
        </w:sdtContent>
      </w:sdt>
    </w:p>
    <w:p w:rsidR="00DE07BE" w:rsidRDefault="00DE07BE" w:rsidP="00DE07BE">
      <w:pPr>
        <w:pStyle w:val="af5"/>
        <w:numPr>
          <w:ilvl w:val="1"/>
          <w:numId w:val="1"/>
        </w:numPr>
        <w:suppressAutoHyphens/>
        <w:jc w:val="both"/>
        <w:rPr>
          <w:sz w:val="22"/>
          <w:szCs w:val="22"/>
        </w:rPr>
      </w:pPr>
      <w:bookmarkStart w:id="1" w:name="_Ref432766347"/>
      <w:r w:rsidRPr="00DE07BE">
        <w:rPr>
          <w:sz w:val="22"/>
          <w:szCs w:val="22"/>
        </w:rPr>
        <w:t xml:space="preserve">Работы </w:t>
      </w:r>
      <w:r>
        <w:rPr>
          <w:sz w:val="22"/>
          <w:szCs w:val="22"/>
        </w:rPr>
        <w:t>по настоящему</w:t>
      </w:r>
      <w:r w:rsidRPr="00DE07BE">
        <w:rPr>
          <w:sz w:val="22"/>
          <w:szCs w:val="22"/>
        </w:rPr>
        <w:t xml:space="preserve"> договор</w:t>
      </w:r>
      <w:r>
        <w:rPr>
          <w:sz w:val="22"/>
          <w:szCs w:val="22"/>
        </w:rPr>
        <w:t>у</w:t>
      </w:r>
      <w:r w:rsidRPr="00DE07BE">
        <w:rPr>
          <w:sz w:val="22"/>
          <w:szCs w:val="22"/>
        </w:rPr>
        <w:t xml:space="preserve"> </w:t>
      </w:r>
      <w:r>
        <w:rPr>
          <w:sz w:val="22"/>
          <w:szCs w:val="22"/>
        </w:rPr>
        <w:t xml:space="preserve">Подрядчик </w:t>
      </w:r>
      <w:r w:rsidRPr="00DE07BE">
        <w:rPr>
          <w:sz w:val="22"/>
          <w:szCs w:val="22"/>
        </w:rPr>
        <w:t>выполня</w:t>
      </w:r>
      <w:r>
        <w:rPr>
          <w:sz w:val="22"/>
          <w:szCs w:val="22"/>
        </w:rPr>
        <w:t xml:space="preserve">ет </w:t>
      </w:r>
      <w:r w:rsidRPr="00DE07BE">
        <w:rPr>
          <w:sz w:val="22"/>
          <w:szCs w:val="22"/>
        </w:rPr>
        <w:t>в соответствии с утвержденным Заказчиком Заданием (Приложение</w:t>
      </w:r>
      <w:sdt>
        <w:sdtPr>
          <w:rPr>
            <w:sz w:val="22"/>
            <w:szCs w:val="22"/>
          </w:rPr>
          <w:id w:val="-674574975"/>
          <w:placeholder>
            <w:docPart w:val="DefaultPlaceholder_1082065158"/>
          </w:placeholder>
        </w:sdtPr>
        <w:sdtEndPr/>
        <w:sdtContent>
          <w:r w:rsidRPr="00DE07BE">
            <w:rPr>
              <w:sz w:val="22"/>
              <w:szCs w:val="22"/>
            </w:rPr>
            <w:t xml:space="preserve"> 1</w:t>
          </w:r>
        </w:sdtContent>
      </w:sdt>
      <w:r w:rsidRPr="00DE07BE">
        <w:rPr>
          <w:sz w:val="22"/>
          <w:szCs w:val="22"/>
        </w:rPr>
        <w:t>), являющимся неотъемлемой частью Договора</w:t>
      </w:r>
      <w:r>
        <w:rPr>
          <w:sz w:val="22"/>
          <w:szCs w:val="22"/>
        </w:rPr>
        <w:t>.</w:t>
      </w:r>
    </w:p>
    <w:bookmarkEnd w:id="1" w:displacedByCustomXml="next"/>
    <w:bookmarkStart w:id="2" w:name="_Ref419816457" w:displacedByCustomXml="next"/>
    <w:bookmarkStart w:id="3" w:name="_Ref413418289" w:displacedByCustomXml="next"/>
    <w:sdt>
      <w:sdtPr>
        <w:rPr>
          <w:sz w:val="22"/>
          <w:szCs w:val="22"/>
        </w:rPr>
        <w:id w:val="887224498"/>
        <w:placeholder>
          <w:docPart w:val="DefaultPlaceholder_1082065158"/>
        </w:placeholder>
      </w:sdtPr>
      <w:sdtEndPr/>
      <w:sdtContent>
        <w:bookmarkEnd w:id="2" w:displacedByCustomXml="next"/>
        <w:sdt>
          <w:sdtPr>
            <w:rPr>
              <w:sz w:val="22"/>
              <w:szCs w:val="22"/>
            </w:rPr>
            <w:id w:val="-500590633"/>
            <w:placeholder>
              <w:docPart w:val="D220D3BFB12A4875827D9E48AE294E97"/>
            </w:placeholder>
          </w:sdtPr>
          <w:sdtEndPr/>
          <w:sdtContent>
            <w:p w:rsidR="006860EA" w:rsidRPr="001A3941" w:rsidRDefault="00A43837" w:rsidP="001A3941">
              <w:pPr>
                <w:numPr>
                  <w:ilvl w:val="1"/>
                  <w:numId w:val="1"/>
                </w:numPr>
                <w:suppressAutoHyphens/>
                <w:ind w:left="454"/>
                <w:jc w:val="both"/>
                <w:rPr>
                  <w:sz w:val="22"/>
                  <w:szCs w:val="22"/>
                </w:rPr>
              </w:pPr>
              <w:r w:rsidRPr="00DA221B">
                <w:rPr>
                  <w:sz w:val="22"/>
                  <w:szCs w:val="22"/>
                </w:rPr>
                <w:t xml:space="preserve">Срок выполнения работ по договору: Начало: </w:t>
              </w:r>
              <w:r>
                <w:rPr>
                  <w:sz w:val="22"/>
                  <w:szCs w:val="22"/>
                </w:rPr>
                <w:t>01.01.2018</w:t>
              </w:r>
              <w:r w:rsidRPr="00DA221B">
                <w:rPr>
                  <w:sz w:val="22"/>
                  <w:szCs w:val="22"/>
                </w:rPr>
                <w:t xml:space="preserve">. Окончание: </w:t>
              </w:r>
              <w:r>
                <w:rPr>
                  <w:sz w:val="22"/>
                  <w:szCs w:val="22"/>
                </w:rPr>
                <w:t>30.11.2020</w:t>
              </w:r>
              <w:r w:rsidRPr="00DA221B">
                <w:rPr>
                  <w:sz w:val="22"/>
                  <w:szCs w:val="22"/>
                </w:rPr>
                <w:t>. Сроки выполнения работ на каждом этапе и размеры платежей определяются дополнительными соглашениями к настоящему Договору</w:t>
              </w:r>
              <w:r>
                <w:rPr>
                  <w:sz w:val="22"/>
                  <w:szCs w:val="22"/>
                </w:rPr>
                <w:t>.</w:t>
              </w:r>
            </w:p>
          </w:sdtContent>
        </w:sdt>
      </w:sdtContent>
    </w:sdt>
    <w:bookmarkEnd w:id="3"/>
    <w:p w:rsidR="0036382E" w:rsidRPr="009C5702" w:rsidRDefault="0036382E" w:rsidP="0087287E">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p w:rsidR="0036382E" w:rsidRPr="009C5702" w:rsidRDefault="0036382E" w:rsidP="0087287E">
      <w:pPr>
        <w:pStyle w:val="1"/>
        <w:suppressAutoHyphens/>
        <w:rPr>
          <w:sz w:val="22"/>
          <w:szCs w:val="22"/>
        </w:rPr>
      </w:pPr>
      <w:bookmarkStart w:id="4" w:name="_Toc140648764"/>
      <w:bookmarkStart w:id="5" w:name="_Ref413762495"/>
      <w:bookmarkStart w:id="6" w:name="_Ref41981581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4"/>
      <w:bookmarkEnd w:id="5"/>
      <w:bookmarkEnd w:id="6"/>
    </w:p>
    <w:p w:rsidR="00DA221B" w:rsidRPr="00DE07BE" w:rsidRDefault="00DE07BE" w:rsidP="00DE07BE">
      <w:pPr>
        <w:numPr>
          <w:ilvl w:val="1"/>
          <w:numId w:val="1"/>
        </w:numPr>
        <w:suppressAutoHyphens/>
        <w:jc w:val="both"/>
        <w:rPr>
          <w:bCs/>
          <w:sz w:val="22"/>
          <w:szCs w:val="22"/>
        </w:rPr>
      </w:pPr>
      <w:r w:rsidRPr="00DE07BE">
        <w:rPr>
          <w:bCs/>
          <w:sz w:val="22"/>
          <w:szCs w:val="22"/>
        </w:rPr>
        <w:t>Стоимос</w:t>
      </w:r>
      <w:r>
        <w:rPr>
          <w:bCs/>
          <w:sz w:val="22"/>
          <w:szCs w:val="22"/>
        </w:rPr>
        <w:t xml:space="preserve">ть работ определяется согласно </w:t>
      </w:r>
      <w:sdt>
        <w:sdtPr>
          <w:rPr>
            <w:bCs/>
            <w:sz w:val="22"/>
            <w:szCs w:val="22"/>
          </w:rPr>
          <w:id w:val="2024974945"/>
          <w:placeholder>
            <w:docPart w:val="DefaultPlaceholder_1082065158"/>
          </w:placeholder>
        </w:sdtPr>
        <w:sdtEndPr/>
        <w:sdtContent>
          <w:r>
            <w:rPr>
              <w:bCs/>
              <w:sz w:val="22"/>
              <w:szCs w:val="22"/>
            </w:rPr>
            <w:t>«</w:t>
          </w:r>
          <w:r w:rsidRPr="00DE07BE">
            <w:rPr>
              <w:bCs/>
              <w:sz w:val="22"/>
              <w:szCs w:val="22"/>
            </w:rPr>
            <w:t>Тарифному предложению на услуги</w:t>
          </w:r>
          <w:r>
            <w:rPr>
              <w:bCs/>
              <w:sz w:val="22"/>
              <w:szCs w:val="22"/>
            </w:rPr>
            <w:t xml:space="preserve"> по ведению генерального плана»</w:t>
          </w:r>
          <w:r w:rsidRPr="00DE07BE">
            <w:rPr>
              <w:bCs/>
              <w:sz w:val="22"/>
              <w:szCs w:val="22"/>
            </w:rPr>
            <w:t xml:space="preserve"> (Приложение 2)</w:t>
          </w:r>
        </w:sdtContent>
      </w:sdt>
      <w:r w:rsidRPr="00DE07BE">
        <w:rPr>
          <w:bCs/>
          <w:sz w:val="22"/>
          <w:szCs w:val="22"/>
        </w:rPr>
        <w:t xml:space="preserve">. Указанные расценки являются твердыми и не подлежат изменению в ходе выполнения работ по настоящему Договору. Максимальная стоимость работ по договору не будет превышать </w:t>
      </w:r>
      <w:sdt>
        <w:sdtPr>
          <w:rPr>
            <w:bCs/>
            <w:sz w:val="22"/>
            <w:szCs w:val="22"/>
          </w:rPr>
          <w:id w:val="-846942981"/>
          <w:placeholder>
            <w:docPart w:val="DefaultPlaceholder_1082065158"/>
          </w:placeholder>
        </w:sdtPr>
        <w:sdtEndPr/>
        <w:sdtContent>
          <w:r w:rsidRPr="00DE07BE">
            <w:rPr>
              <w:bCs/>
              <w:sz w:val="22"/>
              <w:szCs w:val="22"/>
            </w:rPr>
            <w:t>_____ руб. с НДС</w:t>
          </w:r>
        </w:sdtContent>
      </w:sdt>
      <w:r w:rsidRPr="00DE07BE">
        <w:rPr>
          <w:bCs/>
          <w:sz w:val="22"/>
          <w:szCs w:val="22"/>
        </w:rPr>
        <w:t>.</w:t>
      </w:r>
    </w:p>
    <w:p w:rsidR="003634C2" w:rsidRPr="003B5253" w:rsidRDefault="0036382E" w:rsidP="0087287E">
      <w:pPr>
        <w:numPr>
          <w:ilvl w:val="1"/>
          <w:numId w:val="1"/>
        </w:numPr>
        <w:suppressAutoHyphens/>
        <w:ind w:left="454" w:hanging="454"/>
        <w:jc w:val="both"/>
        <w:rPr>
          <w:sz w:val="22"/>
          <w:szCs w:val="22"/>
        </w:rPr>
      </w:pPr>
      <w:r w:rsidRPr="009C5702">
        <w:rPr>
          <w:sz w:val="22"/>
          <w:szCs w:val="22"/>
        </w:rPr>
        <w:t xml:space="preserve">Не позднее  5 (пяти) </w:t>
      </w:r>
      <w:r w:rsidR="00F90045" w:rsidRPr="009C5702">
        <w:rPr>
          <w:sz w:val="22"/>
          <w:szCs w:val="22"/>
        </w:rPr>
        <w:t xml:space="preserve">календарных </w:t>
      </w:r>
      <w:r w:rsidRPr="009C5702">
        <w:rPr>
          <w:sz w:val="22"/>
          <w:szCs w:val="22"/>
        </w:rPr>
        <w:t xml:space="preserve">дней </w:t>
      </w:r>
      <w:r w:rsidR="00F90045" w:rsidRPr="009C5702">
        <w:rPr>
          <w:sz w:val="22"/>
          <w:szCs w:val="22"/>
        </w:rPr>
        <w:t>с момента</w:t>
      </w:r>
      <w:r w:rsidRPr="009C5702">
        <w:rPr>
          <w:sz w:val="22"/>
          <w:szCs w:val="22"/>
        </w:rPr>
        <w:t xml:space="preserve"> подписания </w:t>
      </w:r>
      <w:r w:rsidR="00F90045" w:rsidRPr="009C5702">
        <w:rPr>
          <w:sz w:val="22"/>
          <w:szCs w:val="22"/>
        </w:rPr>
        <w:t xml:space="preserve"> Сторонами а</w:t>
      </w:r>
      <w:r w:rsidRPr="009C5702">
        <w:rPr>
          <w:sz w:val="22"/>
          <w:szCs w:val="22"/>
        </w:rPr>
        <w:t xml:space="preserve">кта сдачи-приемки </w:t>
      </w:r>
      <w:r w:rsidR="003C19E3" w:rsidRPr="009C5702">
        <w:rPr>
          <w:sz w:val="22"/>
          <w:szCs w:val="22"/>
        </w:rPr>
        <w:t>за выполненн</w:t>
      </w:r>
      <w:r w:rsidR="002D5DBF" w:rsidRPr="009C5702">
        <w:rPr>
          <w:sz w:val="22"/>
          <w:szCs w:val="22"/>
        </w:rPr>
        <w:t xml:space="preserve">ую работу по </w:t>
      </w:r>
      <w:r w:rsidR="000628D1">
        <w:rPr>
          <w:sz w:val="22"/>
          <w:szCs w:val="22"/>
        </w:rPr>
        <w:t>Д</w:t>
      </w:r>
      <w:r w:rsidR="002D5DBF" w:rsidRPr="009C5702">
        <w:rPr>
          <w:sz w:val="22"/>
          <w:szCs w:val="22"/>
        </w:rPr>
        <w:t>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sdt>
        <w:sdtPr>
          <w:rPr>
            <w:sz w:val="22"/>
            <w:szCs w:val="22"/>
          </w:rPr>
          <w:id w:val="665902530"/>
          <w:placeholder>
            <w:docPart w:val="DefaultPlaceholder_1082065158"/>
          </w:placeholder>
        </w:sdtPr>
        <w:sdtEndPr/>
        <w:sdtContent>
          <w:r w:rsidR="00482C8C">
            <w:rPr>
              <w:sz w:val="22"/>
              <w:szCs w:val="22"/>
            </w:rPr>
            <w:t>90</w:t>
          </w:r>
          <w:r w:rsidR="00B66121" w:rsidRPr="009C5702">
            <w:rPr>
              <w:sz w:val="22"/>
              <w:szCs w:val="22"/>
            </w:rPr>
            <w:t xml:space="preserve"> дней</w:t>
          </w:r>
        </w:sdtContent>
      </w:sdt>
      <w:r w:rsidR="00B66121" w:rsidRPr="009C5702">
        <w:rPr>
          <w:sz w:val="22"/>
          <w:szCs w:val="22"/>
        </w:rPr>
        <w:t xml:space="preserve">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A71481">
        <w:rPr>
          <w:color w:val="000000"/>
          <w:sz w:val="22"/>
          <w:szCs w:val="22"/>
        </w:rPr>
        <w:t>6.2</w:t>
      </w:r>
      <w:r w:rsidR="008D4744" w:rsidRPr="009C5702">
        <w:rPr>
          <w:color w:val="000000"/>
          <w:sz w:val="22"/>
          <w:szCs w:val="22"/>
        </w:rPr>
        <w:fldChar w:fldCharType="end"/>
      </w:r>
      <w:r w:rsidR="00EE3FEC" w:rsidRPr="009C5702">
        <w:rPr>
          <w:color w:val="000000"/>
          <w:sz w:val="22"/>
          <w:szCs w:val="22"/>
        </w:rPr>
        <w:t>).</w:t>
      </w:r>
    </w:p>
    <w:sdt>
      <w:sdtPr>
        <w:rPr>
          <w:sz w:val="22"/>
          <w:szCs w:val="22"/>
        </w:rPr>
        <w:id w:val="705675672"/>
        <w:placeholder>
          <w:docPart w:val="DefaultPlaceholder_1082065158"/>
        </w:placeholder>
      </w:sdtPr>
      <w:sdtEndPr/>
      <w:sdtContent>
        <w:p w:rsidR="003B5253" w:rsidRPr="00A43837" w:rsidRDefault="003B5253" w:rsidP="00A43837">
          <w:pPr>
            <w:numPr>
              <w:ilvl w:val="1"/>
              <w:numId w:val="1"/>
            </w:numPr>
            <w:suppressAutoHyphens/>
            <w:ind w:left="454" w:hanging="454"/>
            <w:jc w:val="both"/>
            <w:rPr>
              <w:sz w:val="22"/>
              <w:szCs w:val="22"/>
            </w:rPr>
          </w:pPr>
          <w:r w:rsidRPr="00A43837">
            <w:rPr>
              <w:sz w:val="22"/>
              <w:szCs w:val="22"/>
            </w:rPr>
            <w:t>Заключение Дополнительных соглашений к Договору на увеличение объемов работ не предусмотрено</w:t>
          </w:r>
          <w:r w:rsidR="00A43837">
            <w:rPr>
              <w:sz w:val="22"/>
              <w:szCs w:val="22"/>
            </w:rPr>
            <w:t>.</w:t>
          </w:r>
        </w:p>
      </w:sdtContent>
    </w:sdt>
    <w:p w:rsidR="00415B6E" w:rsidRPr="003257C1" w:rsidRDefault="009F6379" w:rsidP="0087287E">
      <w:pPr>
        <w:numPr>
          <w:ilvl w:val="1"/>
          <w:numId w:val="1"/>
        </w:numPr>
        <w:suppressAutoHyphens/>
        <w:ind w:left="454" w:hanging="454"/>
        <w:jc w:val="both"/>
        <w:rPr>
          <w:sz w:val="22"/>
          <w:szCs w:val="22"/>
        </w:rPr>
      </w:pPr>
      <w:r w:rsidRPr="003257C1">
        <w:rPr>
          <w:sz w:val="22"/>
          <w:szCs w:val="22"/>
        </w:rPr>
        <w:t xml:space="preserve">В случае неполучения не по вине Заказчика положительного заключения </w:t>
      </w:r>
      <w:r w:rsidR="00012C8A" w:rsidRPr="003257C1">
        <w:rPr>
          <w:sz w:val="22"/>
          <w:szCs w:val="22"/>
        </w:rPr>
        <w:t xml:space="preserve">экспертизы </w:t>
      </w:r>
      <w:r w:rsidRPr="003257C1">
        <w:rPr>
          <w:sz w:val="22"/>
          <w:szCs w:val="22"/>
        </w:rPr>
        <w:t xml:space="preserve">на </w:t>
      </w:r>
      <w:r w:rsidR="007E660E" w:rsidRPr="003257C1">
        <w:rPr>
          <w:sz w:val="22"/>
          <w:szCs w:val="22"/>
        </w:rPr>
        <w:t>разработанную</w:t>
      </w:r>
      <w:r w:rsidR="00A15DCA" w:rsidRPr="003257C1">
        <w:rPr>
          <w:sz w:val="22"/>
          <w:szCs w:val="22"/>
        </w:rPr>
        <w:t xml:space="preserve"> Д</w:t>
      </w:r>
      <w:r w:rsidRPr="003257C1">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3257C1" w:rsidRDefault="002E1B46" w:rsidP="0087287E">
      <w:pPr>
        <w:numPr>
          <w:ilvl w:val="1"/>
          <w:numId w:val="1"/>
        </w:numPr>
        <w:suppressAutoHyphens/>
        <w:ind w:left="454" w:hanging="454"/>
        <w:jc w:val="both"/>
        <w:rPr>
          <w:sz w:val="22"/>
          <w:szCs w:val="22"/>
        </w:rPr>
      </w:pPr>
      <w:r w:rsidRPr="003257C1">
        <w:rPr>
          <w:sz w:val="22"/>
          <w:szCs w:val="22"/>
        </w:rPr>
        <w:t>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умен</w:t>
      </w:r>
      <w:r w:rsidR="00EA4D8E" w:rsidRPr="003257C1">
        <w:rPr>
          <w:sz w:val="22"/>
          <w:szCs w:val="22"/>
        </w:rPr>
        <w:t>ь</w:t>
      </w:r>
      <w:r w:rsidRPr="003257C1">
        <w:rPr>
          <w:sz w:val="22"/>
          <w:szCs w:val="22"/>
        </w:rPr>
        <w:t>шения таким образом сумм, подлежащих выплате Подрядчику).</w:t>
      </w:r>
      <w:r w:rsidR="00F47BD7" w:rsidRPr="003257C1">
        <w:rPr>
          <w:sz w:val="22"/>
          <w:szCs w:val="22"/>
        </w:rPr>
        <w:t xml:space="preserve"> Зачёт допускается не ранее истечения предусмотренного п.</w:t>
      </w:r>
      <w:r w:rsidR="00F47BD7" w:rsidRPr="003257C1">
        <w:rPr>
          <w:sz w:val="22"/>
          <w:szCs w:val="22"/>
        </w:rPr>
        <w:fldChar w:fldCharType="begin"/>
      </w:r>
      <w:r w:rsidR="00F47BD7" w:rsidRPr="003257C1">
        <w:rPr>
          <w:sz w:val="22"/>
          <w:szCs w:val="22"/>
        </w:rPr>
        <w:instrText xml:space="preserve"> REF _Ref436144316 \r \h </w:instrText>
      </w:r>
      <w:r w:rsidR="00F47BD7" w:rsidRPr="003257C1">
        <w:rPr>
          <w:sz w:val="22"/>
          <w:szCs w:val="22"/>
        </w:rPr>
      </w:r>
      <w:r w:rsidR="00F47BD7" w:rsidRPr="003257C1">
        <w:rPr>
          <w:sz w:val="22"/>
          <w:szCs w:val="22"/>
        </w:rPr>
        <w:fldChar w:fldCharType="separate"/>
      </w:r>
      <w:r w:rsidR="00A71481">
        <w:rPr>
          <w:sz w:val="22"/>
          <w:szCs w:val="22"/>
        </w:rPr>
        <w:t>6.2.17</w:t>
      </w:r>
      <w:r w:rsidR="00F47BD7" w:rsidRPr="003257C1">
        <w:rPr>
          <w:sz w:val="22"/>
          <w:szCs w:val="22"/>
        </w:rPr>
        <w:fldChar w:fldCharType="end"/>
      </w:r>
      <w:r w:rsidR="00F47BD7" w:rsidRPr="003257C1">
        <w:rPr>
          <w:sz w:val="22"/>
          <w:szCs w:val="22"/>
        </w:rPr>
        <w:t xml:space="preserve"> срока.</w:t>
      </w:r>
    </w:p>
    <w:p w:rsidR="0036382E" w:rsidRPr="003257C1" w:rsidRDefault="0036382E" w:rsidP="0087287E">
      <w:pPr>
        <w:numPr>
          <w:ilvl w:val="1"/>
          <w:numId w:val="1"/>
        </w:numPr>
        <w:suppressAutoHyphens/>
        <w:jc w:val="both"/>
        <w:rPr>
          <w:sz w:val="22"/>
          <w:szCs w:val="22"/>
        </w:rPr>
      </w:pPr>
      <w:r w:rsidRPr="003257C1">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3257C1" w:rsidRDefault="00840096" w:rsidP="0087287E">
      <w:pPr>
        <w:numPr>
          <w:ilvl w:val="1"/>
          <w:numId w:val="1"/>
        </w:numPr>
        <w:suppressAutoHyphens/>
        <w:jc w:val="both"/>
        <w:rPr>
          <w:sz w:val="22"/>
          <w:szCs w:val="22"/>
        </w:rPr>
      </w:pPr>
      <w:r w:rsidRPr="003257C1">
        <w:rPr>
          <w:sz w:val="22"/>
          <w:szCs w:val="22"/>
        </w:rPr>
        <w:t>При выполнении Сторонами в полном объеме обязательств по настоящему Договору (подписание акт</w:t>
      </w:r>
      <w:r w:rsidR="00744992" w:rsidRPr="003257C1">
        <w:rPr>
          <w:sz w:val="22"/>
          <w:szCs w:val="22"/>
        </w:rPr>
        <w:t>ов</w:t>
      </w:r>
      <w:r w:rsidRPr="003257C1">
        <w:rPr>
          <w:sz w:val="22"/>
          <w:szCs w:val="22"/>
        </w:rPr>
        <w:t xml:space="preserve"> сдачи-приемки выполненных работ и получение 100% оплаты за выполненные работы) </w:t>
      </w:r>
      <w:r w:rsidR="00153D61" w:rsidRPr="003257C1">
        <w:rPr>
          <w:sz w:val="22"/>
          <w:szCs w:val="22"/>
        </w:rPr>
        <w:t xml:space="preserve">Стороны </w:t>
      </w:r>
      <w:r w:rsidRPr="003257C1">
        <w:rPr>
          <w:sz w:val="22"/>
          <w:szCs w:val="22"/>
        </w:rPr>
        <w:t xml:space="preserve">в течение </w:t>
      </w:r>
      <w:r w:rsidR="005243DC" w:rsidRPr="003257C1">
        <w:rPr>
          <w:sz w:val="22"/>
          <w:szCs w:val="22"/>
        </w:rPr>
        <w:t>3</w:t>
      </w:r>
      <w:r w:rsidRPr="003257C1">
        <w:rPr>
          <w:sz w:val="22"/>
          <w:szCs w:val="22"/>
        </w:rPr>
        <w:t>0 календарных дней составляют двухсторонний окончательный акт сверки.</w:t>
      </w:r>
    </w:p>
    <w:p w:rsidR="00967ECD" w:rsidRPr="003257C1" w:rsidRDefault="00967ECD" w:rsidP="0087287E">
      <w:pPr>
        <w:numPr>
          <w:ilvl w:val="1"/>
          <w:numId w:val="1"/>
        </w:numPr>
        <w:suppressAutoHyphens/>
        <w:jc w:val="both"/>
        <w:rPr>
          <w:sz w:val="22"/>
          <w:szCs w:val="22"/>
        </w:rPr>
      </w:pPr>
      <w:r w:rsidRPr="003257C1">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w:t>
      </w:r>
      <w:r w:rsidRPr="003257C1">
        <w:rPr>
          <w:bCs/>
          <w:sz w:val="22"/>
          <w:szCs w:val="22"/>
        </w:rPr>
        <w:lastRenderedPageBreak/>
        <w:t>повторной экспертизы обусловлено действиями как Заказчика, так и Подрядчика, расходы на проведение повторной экспертизы Стороны несут поровну.</w:t>
      </w:r>
    </w:p>
    <w:p w:rsidR="0036382E" w:rsidRPr="009C5702" w:rsidRDefault="0036382E" w:rsidP="0087287E">
      <w:pPr>
        <w:pStyle w:val="1"/>
        <w:suppressAutoHyphens/>
        <w:rPr>
          <w:sz w:val="22"/>
          <w:szCs w:val="22"/>
        </w:rPr>
      </w:pPr>
      <w:bookmarkStart w:id="7" w:name="_Toc140648765"/>
      <w:r w:rsidRPr="009C5702">
        <w:rPr>
          <w:sz w:val="22"/>
          <w:szCs w:val="22"/>
        </w:rPr>
        <w:t>Порядок передачи документов</w:t>
      </w:r>
      <w:bookmarkEnd w:id="7"/>
    </w:p>
    <w:p w:rsidR="00A86182" w:rsidRDefault="00A86182" w:rsidP="0087287E">
      <w:pPr>
        <w:numPr>
          <w:ilvl w:val="1"/>
          <w:numId w:val="1"/>
        </w:numPr>
        <w:suppressAutoHyphens/>
        <w:jc w:val="both"/>
        <w:rPr>
          <w:sz w:val="22"/>
          <w:szCs w:val="22"/>
        </w:rPr>
      </w:pPr>
      <w:bookmarkStart w:id="8" w:name="_Ref413762455"/>
      <w:r w:rsidRPr="009C5702">
        <w:rPr>
          <w:sz w:val="22"/>
          <w:szCs w:val="22"/>
        </w:rPr>
        <w:t>Документы, образующиеся в ходе исполнения настоящего Договора</w:t>
      </w:r>
      <w:r w:rsidR="00D32357">
        <w:rPr>
          <w:sz w:val="22"/>
          <w:szCs w:val="22"/>
        </w:rPr>
        <w:t>, за исключением писем по техническим вопросам</w:t>
      </w:r>
      <w:r w:rsidRPr="009C5702">
        <w:rPr>
          <w:sz w:val="22"/>
          <w:szCs w:val="22"/>
        </w:rPr>
        <w:t xml:space="preserve">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Договору, сопроводительные письма к вышеперечисленным документам</w:t>
      </w:r>
      <w:r w:rsidR="00B76629">
        <w:rPr>
          <w:sz w:val="22"/>
          <w:szCs w:val="22"/>
        </w:rPr>
        <w:t>, письма по финансовым вопросам</w:t>
      </w:r>
      <w:r w:rsidRPr="009C5702">
        <w:rPr>
          <w:sz w:val="22"/>
          <w:szCs w:val="22"/>
        </w:rPr>
        <w:t xml:space="preserve">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8"/>
    </w:p>
    <w:p w:rsidR="00D32357" w:rsidRPr="009C5702" w:rsidRDefault="00D32357" w:rsidP="0087287E">
      <w:pPr>
        <w:numPr>
          <w:ilvl w:val="1"/>
          <w:numId w:val="1"/>
        </w:numPr>
        <w:suppressAutoHyphens/>
        <w:jc w:val="both"/>
        <w:rPr>
          <w:sz w:val="22"/>
          <w:szCs w:val="22"/>
        </w:rPr>
      </w:pPr>
      <w:r>
        <w:rPr>
          <w:sz w:val="22"/>
          <w:szCs w:val="22"/>
        </w:rPr>
        <w:t xml:space="preserve">Письма по техническим вопросам направляются в электронном виде в формате </w:t>
      </w:r>
      <w:r>
        <w:rPr>
          <w:sz w:val="22"/>
          <w:szCs w:val="22"/>
          <w:lang w:val="en-US"/>
        </w:rPr>
        <w:t>PDF</w:t>
      </w:r>
      <w:r>
        <w:rPr>
          <w:sz w:val="22"/>
          <w:szCs w:val="22"/>
        </w:rPr>
        <w:t xml:space="preserve"> </w:t>
      </w:r>
      <w:sdt>
        <w:sdtPr>
          <w:rPr>
            <w:sz w:val="22"/>
            <w:szCs w:val="22"/>
          </w:rPr>
          <w:id w:val="-845856663"/>
          <w:placeholder>
            <w:docPart w:val="DefaultPlaceholder_1082065158"/>
          </w:placeholder>
        </w:sdtPr>
        <w:sdtEndPr/>
        <w:sdtContent>
          <w:r w:rsidR="00A43837">
            <w:rPr>
              <w:i/>
              <w:color w:val="00B0F0"/>
              <w:sz w:val="22"/>
              <w:szCs w:val="22"/>
            </w:rPr>
            <w:t xml:space="preserve"> </w:t>
          </w:r>
        </w:sdtContent>
      </w:sdt>
      <w:r>
        <w:rPr>
          <w:sz w:val="22"/>
          <w:szCs w:val="22"/>
        </w:rPr>
        <w:t xml:space="preserve">на адреса электронной почты </w:t>
      </w:r>
      <w:sdt>
        <w:sdtPr>
          <w:rPr>
            <w:sz w:val="22"/>
            <w:szCs w:val="22"/>
          </w:rPr>
          <w:id w:val="1746059868"/>
          <w:placeholder>
            <w:docPart w:val="DefaultPlaceholder_1082065158"/>
          </w:placeholder>
        </w:sdtPr>
        <w:sdtEndPr/>
        <w:sdtContent>
          <w:sdt>
            <w:sdtPr>
              <w:rPr>
                <w:sz w:val="22"/>
                <w:szCs w:val="22"/>
              </w:rPr>
              <w:id w:val="-1565868011"/>
              <w:placeholder>
                <w:docPart w:val="EFD32C8C33714B43A0377DA3E39D60A7"/>
              </w:placeholder>
            </w:sdtPr>
            <w:sdtEndPr/>
            <w:sdtContent>
              <w:sdt>
                <w:sdtPr>
                  <w:rPr>
                    <w:sz w:val="22"/>
                    <w:szCs w:val="22"/>
                  </w:rPr>
                  <w:id w:val="1039399142"/>
                  <w:placeholder>
                    <w:docPart w:val="52AAFB62AB944C1D9E0B935499A0E772"/>
                  </w:placeholder>
                </w:sdtPr>
                <w:sdtEndPr/>
                <w:sdtContent>
                  <w:hyperlink r:id="rId8" w:history="1">
                    <w:r w:rsidR="00A43837" w:rsidRPr="00AF5A08">
                      <w:rPr>
                        <w:rStyle w:val="ad"/>
                        <w:sz w:val="22"/>
                        <w:szCs w:val="22"/>
                      </w:rPr>
                      <w:t>MikhailovKA@yanos.slavneft.ru</w:t>
                    </w:r>
                  </w:hyperlink>
                  <w:r w:rsidR="00A43837">
                    <w:rPr>
                      <w:rStyle w:val="ad"/>
                    </w:rPr>
                    <w:t xml:space="preserve">, </w:t>
                  </w:r>
                  <w:hyperlink r:id="rId9" w:history="1">
                    <w:r w:rsidR="00A43837" w:rsidRPr="00AF5A08">
                      <w:rPr>
                        <w:rStyle w:val="ad"/>
                        <w:sz w:val="22"/>
                        <w:szCs w:val="22"/>
                      </w:rPr>
                      <w:t>PavelkoAE@yanos.slavneft.ru</w:t>
                    </w:r>
                  </w:hyperlink>
                  <w:r w:rsidR="00A43837">
                    <w:rPr>
                      <w:sz w:val="22"/>
                      <w:szCs w:val="22"/>
                    </w:rPr>
                    <w:t xml:space="preserve"> </w:t>
                  </w:r>
                </w:sdtContent>
              </w:sdt>
            </w:sdtContent>
          </w:sdt>
        </w:sdtContent>
      </w:sdt>
    </w:p>
    <w:p w:rsidR="00C21006" w:rsidRPr="009C5702" w:rsidRDefault="00BD7F0B" w:rsidP="0087287E">
      <w:pPr>
        <w:pStyle w:val="1"/>
        <w:suppressAutoHyphens/>
        <w:rPr>
          <w:sz w:val="22"/>
          <w:szCs w:val="22"/>
        </w:rPr>
      </w:pPr>
      <w:bookmarkStart w:id="9" w:name="_Toc140648766"/>
      <w:r w:rsidRPr="009C5702">
        <w:rPr>
          <w:sz w:val="22"/>
          <w:szCs w:val="22"/>
        </w:rPr>
        <w:t>Порядок сдачи и приё</w:t>
      </w:r>
      <w:r w:rsidR="0036382E" w:rsidRPr="009C5702">
        <w:rPr>
          <w:sz w:val="22"/>
          <w:szCs w:val="22"/>
        </w:rPr>
        <w:t>мки работ</w:t>
      </w:r>
      <w:bookmarkEnd w:id="9"/>
    </w:p>
    <w:p w:rsidR="00663566" w:rsidRPr="003257C1" w:rsidRDefault="00663566" w:rsidP="0087287E">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A71481">
        <w:rPr>
          <w:sz w:val="22"/>
          <w:szCs w:val="22"/>
        </w:rPr>
        <w:t>1.5</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A71481">
        <w:rPr>
          <w:sz w:val="22"/>
          <w:szCs w:val="22"/>
        </w:rPr>
        <w:t>1.5</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w:t>
      </w:r>
      <w:r w:rsidR="00D67D8D" w:rsidRPr="003257C1">
        <w:rPr>
          <w:sz w:val="22"/>
          <w:szCs w:val="22"/>
        </w:rPr>
        <w:t>договору (</w:t>
      </w:r>
      <w:r w:rsidR="00BD7F0B" w:rsidRPr="003257C1">
        <w:rPr>
          <w:sz w:val="22"/>
          <w:szCs w:val="22"/>
        </w:rPr>
        <w:t>несмотря на предварительную приё</w:t>
      </w:r>
      <w:r w:rsidR="00D67D8D" w:rsidRPr="003257C1">
        <w:rPr>
          <w:sz w:val="22"/>
          <w:szCs w:val="22"/>
        </w:rPr>
        <w:t>мку Заказчиком части работ, в т.ч. и по отдельным этапам).</w:t>
      </w:r>
      <w:r w:rsidR="009F6379" w:rsidRPr="003257C1">
        <w:rPr>
          <w:sz w:val="22"/>
          <w:szCs w:val="22"/>
        </w:rPr>
        <w:t xml:space="preserve"> </w:t>
      </w:r>
    </w:p>
    <w:p w:rsidR="00FD5691" w:rsidRPr="003257C1" w:rsidRDefault="00FD5691" w:rsidP="0087287E">
      <w:pPr>
        <w:numPr>
          <w:ilvl w:val="1"/>
          <w:numId w:val="2"/>
        </w:numPr>
        <w:tabs>
          <w:tab w:val="clear" w:pos="360"/>
        </w:tabs>
        <w:suppressAutoHyphens/>
        <w:ind w:left="426" w:hanging="426"/>
        <w:jc w:val="both"/>
        <w:rPr>
          <w:sz w:val="22"/>
          <w:szCs w:val="22"/>
        </w:rPr>
      </w:pPr>
      <w:bookmarkStart w:id="10" w:name="_Ref413766051"/>
      <w:r w:rsidRPr="003257C1">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3257C1">
        <w:rPr>
          <w:sz w:val="22"/>
          <w:szCs w:val="22"/>
        </w:rPr>
        <w:fldChar w:fldCharType="begin"/>
      </w:r>
      <w:r w:rsidRPr="003257C1">
        <w:rPr>
          <w:sz w:val="22"/>
          <w:szCs w:val="22"/>
        </w:rPr>
        <w:instrText xml:space="preserve"> REF _Ref413762455 \r \h </w:instrText>
      </w:r>
      <w:r w:rsidRPr="003257C1">
        <w:rPr>
          <w:sz w:val="22"/>
          <w:szCs w:val="22"/>
        </w:rPr>
      </w:r>
      <w:r w:rsidRPr="003257C1">
        <w:rPr>
          <w:sz w:val="22"/>
          <w:szCs w:val="22"/>
        </w:rPr>
        <w:fldChar w:fldCharType="separate"/>
      </w:r>
      <w:r w:rsidR="00A71481">
        <w:rPr>
          <w:sz w:val="22"/>
          <w:szCs w:val="22"/>
        </w:rPr>
        <w:t>3.1</w:t>
      </w:r>
      <w:r w:rsidRPr="003257C1">
        <w:rPr>
          <w:sz w:val="22"/>
          <w:szCs w:val="22"/>
        </w:rPr>
        <w:fldChar w:fldCharType="end"/>
      </w:r>
      <w:r w:rsidRPr="003257C1">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Pr="003257C1">
        <w:rPr>
          <w:sz w:val="22"/>
          <w:szCs w:val="22"/>
        </w:rPr>
        <w:fldChar w:fldCharType="begin"/>
      </w:r>
      <w:r w:rsidRPr="003257C1">
        <w:rPr>
          <w:sz w:val="22"/>
          <w:szCs w:val="22"/>
        </w:rPr>
        <w:instrText xml:space="preserve"> REF _Ref413762700 \r \h </w:instrText>
      </w:r>
      <w:r w:rsidRPr="003257C1">
        <w:rPr>
          <w:sz w:val="22"/>
          <w:szCs w:val="22"/>
        </w:rPr>
      </w:r>
      <w:r w:rsidRPr="003257C1">
        <w:rPr>
          <w:sz w:val="22"/>
          <w:szCs w:val="22"/>
        </w:rPr>
        <w:fldChar w:fldCharType="separate"/>
      </w:r>
      <w:r w:rsidR="00A71481">
        <w:rPr>
          <w:sz w:val="22"/>
          <w:szCs w:val="22"/>
        </w:rPr>
        <w:t>5.4.16</w:t>
      </w:r>
      <w:r w:rsidRPr="003257C1">
        <w:rPr>
          <w:sz w:val="22"/>
          <w:szCs w:val="22"/>
        </w:rPr>
        <w:fldChar w:fldCharType="end"/>
      </w:r>
      <w:r w:rsidRPr="003257C1">
        <w:rPr>
          <w:sz w:val="22"/>
          <w:szCs w:val="22"/>
        </w:rPr>
        <w:t xml:space="preserve"> и </w:t>
      </w:r>
      <w:r w:rsidRPr="003257C1">
        <w:rPr>
          <w:sz w:val="22"/>
          <w:szCs w:val="22"/>
        </w:rPr>
        <w:fldChar w:fldCharType="begin"/>
      </w:r>
      <w:r w:rsidRPr="003257C1">
        <w:rPr>
          <w:sz w:val="22"/>
          <w:szCs w:val="22"/>
        </w:rPr>
        <w:instrText xml:space="preserve"> REF _Ref436129248 \r \h </w:instrText>
      </w:r>
      <w:r w:rsidRPr="003257C1">
        <w:rPr>
          <w:sz w:val="22"/>
          <w:szCs w:val="22"/>
        </w:rPr>
      </w:r>
      <w:r w:rsidRPr="003257C1">
        <w:rPr>
          <w:sz w:val="22"/>
          <w:szCs w:val="22"/>
        </w:rPr>
        <w:fldChar w:fldCharType="separate"/>
      </w:r>
      <w:r w:rsidR="00A71481">
        <w:rPr>
          <w:sz w:val="22"/>
          <w:szCs w:val="22"/>
        </w:rPr>
        <w:t>5.4.17</w:t>
      </w:r>
      <w:r w:rsidRPr="003257C1">
        <w:rPr>
          <w:sz w:val="22"/>
          <w:szCs w:val="22"/>
        </w:rPr>
        <w:fldChar w:fldCharType="end"/>
      </w:r>
      <w:r w:rsidRPr="003257C1">
        <w:rPr>
          <w:sz w:val="22"/>
          <w:szCs w:val="22"/>
        </w:rPr>
        <w:t>.</w:t>
      </w:r>
    </w:p>
    <w:p w:rsidR="00FD5691" w:rsidRDefault="00FD5691" w:rsidP="0087287E">
      <w:pPr>
        <w:suppressAutoHyphens/>
        <w:ind w:left="426"/>
        <w:jc w:val="both"/>
        <w:rPr>
          <w:sz w:val="22"/>
          <w:szCs w:val="22"/>
        </w:rPr>
      </w:pPr>
      <w:r w:rsidRPr="003257C1">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w:t>
      </w:r>
      <w:r w:rsidRPr="00341229">
        <w:rPr>
          <w:sz w:val="22"/>
          <w:szCs w:val="22"/>
        </w:rPr>
        <w:t xml:space="preserve">«Для согласования» (на адрес электронной почты </w:t>
      </w:r>
      <w:sdt>
        <w:sdtPr>
          <w:rPr>
            <w:sz w:val="22"/>
            <w:szCs w:val="22"/>
          </w:rPr>
          <w:id w:val="1288783153"/>
          <w:placeholder>
            <w:docPart w:val="DefaultPlaceholder_1082065158"/>
          </w:placeholder>
        </w:sdtPr>
        <w:sdtEndPr/>
        <w:sdtContent>
          <w:sdt>
            <w:sdtPr>
              <w:rPr>
                <w:sz w:val="22"/>
                <w:szCs w:val="22"/>
              </w:rPr>
              <w:id w:val="-1477825975"/>
              <w:placeholder>
                <w:docPart w:val="EA2C2FC2C6A7452A97340C0F23D12811"/>
              </w:placeholder>
            </w:sdtPr>
            <w:sdtEndPr/>
            <w:sdtContent>
              <w:sdt>
                <w:sdtPr>
                  <w:rPr>
                    <w:sz w:val="22"/>
                    <w:szCs w:val="22"/>
                  </w:rPr>
                  <w:id w:val="2047491473"/>
                  <w:placeholder>
                    <w:docPart w:val="E6FDD79F75D54AEC985C0AE6FB5ECFF6"/>
                  </w:placeholder>
                </w:sdtPr>
                <w:sdtEndPr/>
                <w:sdtContent>
                  <w:hyperlink r:id="rId10" w:history="1">
                    <w:r w:rsidR="00A43837" w:rsidRPr="00AF5A08">
                      <w:rPr>
                        <w:rStyle w:val="ad"/>
                        <w:sz w:val="22"/>
                        <w:szCs w:val="22"/>
                      </w:rPr>
                      <w:t>MikhailovKA@yanos.slavneft.ru</w:t>
                    </w:r>
                  </w:hyperlink>
                  <w:r w:rsidR="00A43837">
                    <w:rPr>
                      <w:rStyle w:val="ad"/>
                    </w:rPr>
                    <w:t xml:space="preserve">, </w:t>
                  </w:r>
                  <w:hyperlink r:id="rId11" w:history="1">
                    <w:r w:rsidR="00A43837" w:rsidRPr="00AF5A08">
                      <w:rPr>
                        <w:rStyle w:val="ad"/>
                        <w:sz w:val="22"/>
                        <w:szCs w:val="22"/>
                      </w:rPr>
                      <w:t>PavelkoAE@yanos.slavneft.ru</w:t>
                    </w:r>
                  </w:hyperlink>
                  <w:r w:rsidR="00A43837">
                    <w:rPr>
                      <w:sz w:val="22"/>
                      <w:szCs w:val="22"/>
                    </w:rPr>
                    <w:t xml:space="preserve"> </w:t>
                  </w:r>
                </w:sdtContent>
              </w:sdt>
            </w:sdtContent>
          </w:sdt>
        </w:sdtContent>
      </w:sdt>
      <w:r w:rsidRPr="00341229">
        <w:rPr>
          <w:sz w:val="22"/>
          <w:szCs w:val="22"/>
        </w:rPr>
        <w:t xml:space="preserve"> либо на адреса </w:t>
      </w:r>
      <w:r w:rsidRPr="003257C1">
        <w:rPr>
          <w:sz w:val="22"/>
          <w:szCs w:val="22"/>
        </w:rPr>
        <w:t>электронной почты, о которых Заказчик уведомит Подрядчика после заключения договора), рассмотрена и согласована Заказчиком.</w:t>
      </w:r>
    </w:p>
    <w:sdt>
      <w:sdtPr>
        <w:rPr>
          <w:sz w:val="22"/>
          <w:szCs w:val="22"/>
        </w:rPr>
        <w:id w:val="744538561"/>
        <w:placeholder>
          <w:docPart w:val="DefaultPlaceholder_1082065158"/>
        </w:placeholder>
      </w:sdtPr>
      <w:sdtEndPr/>
      <w:sdtContent>
        <w:p w:rsidR="00273EA9" w:rsidRPr="00273EA9" w:rsidRDefault="00A43837" w:rsidP="00A43837">
          <w:pPr>
            <w:suppressAutoHyphens/>
            <w:jc w:val="both"/>
            <w:rPr>
              <w:sz w:val="22"/>
              <w:szCs w:val="22"/>
            </w:rPr>
          </w:pPr>
          <w:r>
            <w:rPr>
              <w:sz w:val="22"/>
              <w:szCs w:val="22"/>
            </w:rPr>
            <w:t xml:space="preserve"> </w:t>
          </w:r>
        </w:p>
      </w:sdtContent>
    </w:sdt>
    <w:p w:rsidR="0036382E" w:rsidRPr="009C5702" w:rsidRDefault="0036382E" w:rsidP="0087287E">
      <w:pPr>
        <w:numPr>
          <w:ilvl w:val="1"/>
          <w:numId w:val="2"/>
        </w:numPr>
        <w:tabs>
          <w:tab w:val="clear" w:pos="360"/>
          <w:tab w:val="num" w:pos="480"/>
        </w:tabs>
        <w:suppressAutoHyphens/>
        <w:ind w:left="480" w:hanging="480"/>
        <w:jc w:val="both"/>
        <w:rPr>
          <w:sz w:val="22"/>
          <w:szCs w:val="22"/>
        </w:rPr>
      </w:pPr>
      <w:bookmarkStart w:id="11" w:name="_Ref481079751"/>
      <w:bookmarkEnd w:id="10"/>
      <w:r w:rsidRPr="003257C1">
        <w:rPr>
          <w:sz w:val="22"/>
          <w:szCs w:val="22"/>
        </w:rPr>
        <w:t>Заказчик в течение 1</w:t>
      </w:r>
      <w:r w:rsidR="006315FA" w:rsidRPr="003257C1">
        <w:rPr>
          <w:sz w:val="22"/>
          <w:szCs w:val="22"/>
        </w:rPr>
        <w:t>5</w:t>
      </w:r>
      <w:r w:rsidRPr="003257C1">
        <w:rPr>
          <w:sz w:val="22"/>
          <w:szCs w:val="22"/>
        </w:rPr>
        <w:t xml:space="preserve"> рабочих дней со дня получения </w:t>
      </w:r>
      <w:r w:rsidR="00E331E4" w:rsidRPr="003257C1">
        <w:rPr>
          <w:sz w:val="22"/>
          <w:szCs w:val="22"/>
        </w:rPr>
        <w:t>разработа</w:t>
      </w:r>
      <w:r w:rsidR="00E331E4" w:rsidRPr="009C5702">
        <w:rPr>
          <w:sz w:val="22"/>
          <w:szCs w:val="22"/>
        </w:rPr>
        <w:t xml:space="preserve">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A71481">
        <w:rPr>
          <w:sz w:val="22"/>
          <w:szCs w:val="22"/>
        </w:rPr>
        <w:t>1.4</w:t>
      </w:r>
      <w:r w:rsidR="00516804" w:rsidRPr="009C5702">
        <w:rPr>
          <w:sz w:val="22"/>
          <w:szCs w:val="22"/>
        </w:rPr>
        <w:fldChar w:fldCharType="end"/>
      </w:r>
      <w:r w:rsidR="00F7786F" w:rsidRPr="009C5702">
        <w:rPr>
          <w:sz w:val="22"/>
          <w:szCs w:val="22"/>
        </w:rPr>
        <w:t xml:space="preserve"> срок выполнения работ по договору.</w:t>
      </w:r>
      <w:bookmarkEnd w:id="11"/>
    </w:p>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3257C1" w:rsidRDefault="0036382E" w:rsidP="0087287E">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w:t>
      </w:r>
      <w:r w:rsidRPr="003257C1">
        <w:rPr>
          <w:sz w:val="22"/>
          <w:szCs w:val="22"/>
        </w:rPr>
        <w:t xml:space="preserve">считается принятой, и </w:t>
      </w:r>
      <w:r w:rsidR="00B801F2" w:rsidRPr="003257C1">
        <w:rPr>
          <w:sz w:val="22"/>
          <w:szCs w:val="22"/>
        </w:rPr>
        <w:t>Подрядчик</w:t>
      </w:r>
      <w:r w:rsidR="00921E15" w:rsidRPr="003257C1">
        <w:rPr>
          <w:sz w:val="22"/>
          <w:szCs w:val="22"/>
        </w:rPr>
        <w:t xml:space="preserve"> </w:t>
      </w:r>
      <w:r w:rsidRPr="003257C1">
        <w:rPr>
          <w:sz w:val="22"/>
          <w:szCs w:val="22"/>
        </w:rPr>
        <w:t>вправе составить односторонний акт.</w:t>
      </w:r>
    </w:p>
    <w:p w:rsidR="007B27B0" w:rsidRPr="003257C1" w:rsidRDefault="0082130F" w:rsidP="0087287E">
      <w:pPr>
        <w:numPr>
          <w:ilvl w:val="1"/>
          <w:numId w:val="2"/>
        </w:numPr>
        <w:tabs>
          <w:tab w:val="clear" w:pos="360"/>
          <w:tab w:val="num" w:pos="480"/>
        </w:tabs>
        <w:suppressAutoHyphens/>
        <w:ind w:left="480" w:hanging="480"/>
        <w:jc w:val="both"/>
        <w:rPr>
          <w:sz w:val="22"/>
          <w:szCs w:val="22"/>
        </w:rPr>
      </w:pPr>
      <w:r w:rsidRPr="003257C1">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r w:rsidR="007B27B0" w:rsidRPr="003257C1">
        <w:rPr>
          <w:sz w:val="22"/>
          <w:szCs w:val="22"/>
        </w:rPr>
        <w:t>.</w:t>
      </w:r>
    </w:p>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3257C1">
        <w:rPr>
          <w:sz w:val="22"/>
          <w:szCs w:val="22"/>
        </w:rPr>
        <w:t xml:space="preserve">В случае досрочного выполнения </w:t>
      </w:r>
      <w:r w:rsidR="00B801F2" w:rsidRPr="003257C1">
        <w:rPr>
          <w:sz w:val="22"/>
          <w:szCs w:val="22"/>
        </w:rPr>
        <w:t>Подрядчик</w:t>
      </w:r>
      <w:r w:rsidR="00E70580" w:rsidRPr="003257C1">
        <w:rPr>
          <w:sz w:val="22"/>
          <w:szCs w:val="22"/>
        </w:rPr>
        <w:t>ом</w:t>
      </w:r>
      <w:r w:rsidR="00921E15" w:rsidRPr="003257C1">
        <w:rPr>
          <w:sz w:val="22"/>
          <w:szCs w:val="22"/>
        </w:rPr>
        <w:t xml:space="preserve"> </w:t>
      </w:r>
      <w:r w:rsidRPr="003257C1">
        <w:rPr>
          <w:sz w:val="22"/>
          <w:szCs w:val="22"/>
        </w:rPr>
        <w:t xml:space="preserve">работ </w:t>
      </w:r>
      <w:r w:rsidRPr="009C5702">
        <w:rPr>
          <w:sz w:val="22"/>
          <w:szCs w:val="22"/>
        </w:rPr>
        <w:t xml:space="preserve">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87287E">
      <w:pPr>
        <w:pStyle w:val="1"/>
        <w:suppressAutoHyphens/>
        <w:rPr>
          <w:sz w:val="22"/>
          <w:szCs w:val="22"/>
        </w:rPr>
      </w:pPr>
      <w:bookmarkStart w:id="12" w:name="_Toc140648767"/>
      <w:r w:rsidRPr="009C5702">
        <w:rPr>
          <w:sz w:val="22"/>
          <w:szCs w:val="22"/>
        </w:rPr>
        <w:lastRenderedPageBreak/>
        <w:t>Права и обязанности сторон</w:t>
      </w:r>
      <w:bookmarkEnd w:id="12"/>
    </w:p>
    <w:p w:rsidR="0095592A" w:rsidRPr="009C5702" w:rsidRDefault="0095592A" w:rsidP="0087287E">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87287E">
      <w:pPr>
        <w:suppressAutoHyphens/>
        <w:ind w:left="456"/>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Заказчик обязан:</w:t>
      </w:r>
    </w:p>
    <w:p w:rsidR="0036382E" w:rsidRPr="009C5702" w:rsidRDefault="0036382E" w:rsidP="0087287E">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87287E">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0628D1">
        <w:rPr>
          <w:sz w:val="22"/>
          <w:szCs w:val="22"/>
        </w:rPr>
        <w:fldChar w:fldCharType="begin"/>
      </w:r>
      <w:r w:rsidR="000628D1">
        <w:rPr>
          <w:sz w:val="22"/>
          <w:szCs w:val="22"/>
        </w:rPr>
        <w:instrText xml:space="preserve"> REF _Ref419815815 \r \h </w:instrText>
      </w:r>
      <w:r w:rsidR="000628D1">
        <w:rPr>
          <w:sz w:val="22"/>
          <w:szCs w:val="22"/>
        </w:rPr>
      </w:r>
      <w:r w:rsidR="000628D1">
        <w:rPr>
          <w:sz w:val="22"/>
          <w:szCs w:val="22"/>
        </w:rPr>
        <w:fldChar w:fldCharType="separate"/>
      </w:r>
      <w:r w:rsidR="00A71481">
        <w:rPr>
          <w:sz w:val="22"/>
          <w:szCs w:val="22"/>
        </w:rPr>
        <w:t>2</w:t>
      </w:r>
      <w:r w:rsidR="000628D1">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w:t>
      </w:r>
    </w:p>
    <w:p w:rsidR="00FC37AE" w:rsidRPr="009C5702" w:rsidRDefault="00FC37AE" w:rsidP="0087287E">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273EA9" w:rsidRDefault="006C047D" w:rsidP="0087287E">
      <w:pPr>
        <w:pStyle w:val="23"/>
        <w:numPr>
          <w:ilvl w:val="2"/>
          <w:numId w:val="1"/>
        </w:numPr>
        <w:suppressAutoHyphens/>
        <w:ind w:hanging="862"/>
        <w:jc w:val="both"/>
        <w:rPr>
          <w:sz w:val="22"/>
          <w:szCs w:val="22"/>
        </w:rPr>
      </w:pPr>
      <w:bookmarkStart w:id="13" w:name="_Ref419816321"/>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w:t>
      </w:r>
      <w:r w:rsidR="00190A68" w:rsidRPr="009C5702">
        <w:rPr>
          <w:bCs/>
          <w:color w:val="000000"/>
          <w:sz w:val="22"/>
          <w:szCs w:val="22"/>
        </w:rPr>
        <w:t xml:space="preserve">рабочих </w:t>
      </w:r>
      <w:r w:rsidRPr="009C5702">
        <w:rPr>
          <w:bCs/>
          <w:color w:val="000000"/>
          <w:sz w:val="22"/>
          <w:szCs w:val="22"/>
        </w:rPr>
        <w:t xml:space="preserve">дней после получения Заказчиком запроса или, вследствие объективных причин, в другой </w:t>
      </w:r>
      <w:r w:rsidR="00273EA9" w:rsidRPr="009C5702">
        <w:rPr>
          <w:bCs/>
          <w:color w:val="000000"/>
          <w:sz w:val="22"/>
          <w:szCs w:val="22"/>
        </w:rPr>
        <w:t xml:space="preserve">взаимосогласованный Сторонами </w:t>
      </w:r>
      <w:r w:rsidRPr="009C5702">
        <w:rPr>
          <w:bCs/>
          <w:color w:val="000000"/>
          <w:sz w:val="22"/>
          <w:szCs w:val="22"/>
        </w:rPr>
        <w:t>срок.</w:t>
      </w:r>
      <w:bookmarkEnd w:id="13"/>
    </w:p>
    <w:p w:rsidR="00273EA9" w:rsidRPr="00273EA9" w:rsidRDefault="00273EA9" w:rsidP="0087287E">
      <w:pPr>
        <w:pStyle w:val="23"/>
        <w:numPr>
          <w:ilvl w:val="2"/>
          <w:numId w:val="1"/>
        </w:numPr>
        <w:suppressAutoHyphens/>
        <w:ind w:hanging="862"/>
        <w:jc w:val="both"/>
        <w:rPr>
          <w:sz w:val="22"/>
          <w:szCs w:val="22"/>
        </w:rPr>
      </w:pPr>
      <w:r>
        <w:rPr>
          <w:bCs/>
          <w:color w:val="000000"/>
          <w:sz w:val="22"/>
          <w:szCs w:val="22"/>
        </w:rPr>
        <w:t xml:space="preserve">Обеспечить Подрядчику </w:t>
      </w:r>
      <w:r w:rsidRPr="00273EA9">
        <w:rPr>
          <w:bCs/>
          <w:color w:val="000000"/>
          <w:sz w:val="22"/>
          <w:szCs w:val="22"/>
        </w:rPr>
        <w:t xml:space="preserve">доступ через </w:t>
      </w:r>
      <w:r w:rsidRPr="00273EA9">
        <w:rPr>
          <w:bCs/>
          <w:color w:val="000000"/>
          <w:sz w:val="22"/>
          <w:szCs w:val="22"/>
          <w:lang w:val="en-US"/>
        </w:rPr>
        <w:t>WEB</w:t>
      </w:r>
      <w:r w:rsidRPr="00273EA9">
        <w:rPr>
          <w:bCs/>
          <w:color w:val="000000"/>
          <w:sz w:val="22"/>
          <w:szCs w:val="22"/>
        </w:rPr>
        <w:t>-портал к информации из справочника материалов SAP ERP Заказчика</w:t>
      </w:r>
      <w:r>
        <w:rPr>
          <w:bCs/>
          <w:color w:val="000000"/>
          <w:sz w:val="22"/>
          <w:szCs w:val="22"/>
        </w:rPr>
        <w:t>.</w:t>
      </w:r>
    </w:p>
    <w:p w:rsidR="00273EA9" w:rsidRPr="009C5702" w:rsidRDefault="00273EA9" w:rsidP="0087287E">
      <w:pPr>
        <w:pStyle w:val="23"/>
        <w:numPr>
          <w:ilvl w:val="2"/>
          <w:numId w:val="1"/>
        </w:numPr>
        <w:suppressAutoHyphens/>
        <w:ind w:hanging="862"/>
        <w:jc w:val="both"/>
        <w:rPr>
          <w:sz w:val="22"/>
          <w:szCs w:val="22"/>
        </w:rPr>
      </w:pPr>
      <w:r w:rsidRPr="00273EA9">
        <w:rPr>
          <w:sz w:val="22"/>
          <w:szCs w:val="22"/>
        </w:rPr>
        <w:t xml:space="preserve">Выполнять требования «Регламента о порядке взаимодействия Подрядчика и Заказчика при передаче информации через </w:t>
      </w:r>
      <w:r w:rsidRPr="00273EA9">
        <w:rPr>
          <w:sz w:val="22"/>
          <w:szCs w:val="22"/>
          <w:lang w:val="en-US"/>
        </w:rPr>
        <w:t>WEB</w:t>
      </w:r>
      <w:r w:rsidRPr="00273EA9">
        <w:rPr>
          <w:sz w:val="22"/>
          <w:szCs w:val="22"/>
        </w:rPr>
        <w:t>-портал Заказчика</w:t>
      </w:r>
      <w:r>
        <w:rPr>
          <w:sz w:val="22"/>
          <w:szCs w:val="22"/>
        </w:rPr>
        <w:t>.</w:t>
      </w:r>
    </w:p>
    <w:p w:rsidR="002C42F5" w:rsidRPr="009C5702" w:rsidRDefault="002C42F5" w:rsidP="0087287E">
      <w:pPr>
        <w:pStyle w:val="23"/>
        <w:suppressAutoHyphens/>
        <w:ind w:left="862" w:firstLine="0"/>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Заказчик имеет право:</w:t>
      </w:r>
    </w:p>
    <w:p w:rsidR="00417521" w:rsidRPr="009C5702" w:rsidRDefault="00417521" w:rsidP="0087287E">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87287E">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87287E">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87287E">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w:t>
      </w:r>
      <w:r w:rsidR="000628D1">
        <w:rPr>
          <w:sz w:val="22"/>
          <w:szCs w:val="22"/>
        </w:rPr>
        <w:t xml:space="preserve"> Подрядчиком и субподрядчиками</w:t>
      </w:r>
      <w:r w:rsidRPr="009C5702">
        <w:rPr>
          <w:sz w:val="22"/>
          <w:szCs w:val="22"/>
        </w:rPr>
        <w:t xml:space="preserve">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A71481">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87287E">
      <w:pPr>
        <w:suppressAutoHyphens/>
        <w:ind w:left="862"/>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 xml:space="preserve"> </w:t>
      </w:r>
      <w:bookmarkStart w:id="14" w:name="_Ref414876020"/>
      <w:r w:rsidR="00B801F2" w:rsidRPr="00946537">
        <w:rPr>
          <w:b/>
          <w:sz w:val="22"/>
          <w:szCs w:val="22"/>
        </w:rPr>
        <w:t>Подрядчик</w:t>
      </w:r>
      <w:r w:rsidRPr="00946537">
        <w:rPr>
          <w:b/>
          <w:sz w:val="22"/>
          <w:szCs w:val="22"/>
        </w:rPr>
        <w:t xml:space="preserve"> обязан:</w:t>
      </w:r>
      <w:bookmarkEnd w:id="14"/>
    </w:p>
    <w:p w:rsidR="00946537" w:rsidRPr="003257C1" w:rsidRDefault="00946537" w:rsidP="0087287E">
      <w:pPr>
        <w:suppressAutoHyphens/>
        <w:ind w:left="851"/>
        <w:jc w:val="both"/>
        <w:rPr>
          <w:b/>
          <w:sz w:val="22"/>
          <w:szCs w:val="22"/>
        </w:rPr>
      </w:pPr>
    </w:p>
    <w:p w:rsidR="00946537" w:rsidRPr="003257C1" w:rsidRDefault="00946537" w:rsidP="0087287E">
      <w:pPr>
        <w:suppressAutoHyphens/>
        <w:ind w:left="851"/>
        <w:jc w:val="both"/>
        <w:rPr>
          <w:sz w:val="22"/>
          <w:szCs w:val="22"/>
        </w:rPr>
      </w:pPr>
      <w:r w:rsidRPr="003257C1">
        <w:rPr>
          <w:b/>
          <w:sz w:val="22"/>
          <w:szCs w:val="22"/>
        </w:rPr>
        <w:t>При выполнении проектно-изыскательских работ Подрядчик обязан:</w:t>
      </w:r>
    </w:p>
    <w:sdt>
      <w:sdtPr>
        <w:rPr>
          <w:sz w:val="22"/>
          <w:szCs w:val="22"/>
        </w:rPr>
        <w:id w:val="636453138"/>
        <w:placeholder>
          <w:docPart w:val="DefaultPlaceholder_1082065158"/>
        </w:placeholder>
      </w:sdtPr>
      <w:sdtEndPr/>
      <w:sdtContent>
        <w:p w:rsidR="004759A9" w:rsidRPr="003257C1" w:rsidRDefault="00967ECD" w:rsidP="004759A9">
          <w:pPr>
            <w:numPr>
              <w:ilvl w:val="2"/>
              <w:numId w:val="1"/>
            </w:numPr>
            <w:suppressAutoHyphens/>
            <w:jc w:val="both"/>
            <w:rPr>
              <w:sz w:val="22"/>
              <w:szCs w:val="22"/>
            </w:rPr>
          </w:pPr>
          <w:r w:rsidRPr="003257C1">
            <w:rPr>
              <w:sz w:val="22"/>
              <w:szCs w:val="22"/>
            </w:rPr>
            <w:t xml:space="preserve">(Пункт применим </w:t>
          </w:r>
          <w:r w:rsidR="004759A9" w:rsidRPr="003257C1">
            <w:rPr>
              <w:sz w:val="22"/>
              <w:szCs w:val="22"/>
            </w:rPr>
            <w:t xml:space="preserve">для </w:t>
          </w:r>
          <w:r w:rsidRPr="003257C1">
            <w:rPr>
              <w:sz w:val="22"/>
              <w:szCs w:val="22"/>
            </w:rPr>
            <w:t>строительства, реконструкции, капитального ремонта объекта капитального строительства)</w:t>
          </w:r>
        </w:p>
      </w:sdtContent>
    </w:sdt>
    <w:p w:rsidR="009367EE" w:rsidRPr="003257C1" w:rsidRDefault="00594954" w:rsidP="004759A9">
      <w:pPr>
        <w:suppressAutoHyphens/>
        <w:ind w:left="862"/>
        <w:jc w:val="both"/>
        <w:rPr>
          <w:sz w:val="22"/>
          <w:szCs w:val="22"/>
        </w:rPr>
      </w:pPr>
      <w:r w:rsidRPr="003257C1">
        <w:rPr>
          <w:sz w:val="22"/>
          <w:szCs w:val="22"/>
        </w:rPr>
        <w:t xml:space="preserve">Обеспечить соответствие разработанной по настоящему Договору проектной </w:t>
      </w:r>
      <w:r w:rsidR="001E592B" w:rsidRPr="003257C1">
        <w:rPr>
          <w:sz w:val="22"/>
          <w:szCs w:val="22"/>
        </w:rPr>
        <w:t xml:space="preserve">документации </w:t>
      </w:r>
      <w:r w:rsidRPr="003257C1">
        <w:rPr>
          <w:sz w:val="22"/>
          <w:szCs w:val="22"/>
        </w:rPr>
        <w:t xml:space="preserve">и рабочей документации. В случае обнаружения (Заказчиком либо Подрядчиком) </w:t>
      </w:r>
      <w:r w:rsidR="001E592B" w:rsidRPr="003257C1">
        <w:rPr>
          <w:sz w:val="22"/>
          <w:szCs w:val="22"/>
        </w:rPr>
        <w:t>несоответствий</w:t>
      </w:r>
      <w:r w:rsidRPr="003257C1">
        <w:rPr>
          <w:sz w:val="22"/>
          <w:szCs w:val="22"/>
        </w:rPr>
        <w:t xml:space="preserve"> проектной </w:t>
      </w:r>
      <w:r w:rsidR="001E592B" w:rsidRPr="003257C1">
        <w:rPr>
          <w:sz w:val="22"/>
          <w:szCs w:val="22"/>
        </w:rPr>
        <w:t xml:space="preserve">документации </w:t>
      </w:r>
      <w:r w:rsidRPr="003257C1">
        <w:rPr>
          <w:sz w:val="22"/>
          <w:szCs w:val="22"/>
        </w:rPr>
        <w:t xml:space="preserve">и рабочей документации в максимально короткие сроки </w:t>
      </w:r>
      <w:r w:rsidR="00BE4BB5" w:rsidRPr="003257C1">
        <w:rPr>
          <w:sz w:val="22"/>
          <w:szCs w:val="22"/>
        </w:rPr>
        <w:t xml:space="preserve">за свой счёт </w:t>
      </w:r>
      <w:r w:rsidRPr="003257C1">
        <w:rPr>
          <w:sz w:val="22"/>
          <w:szCs w:val="22"/>
        </w:rPr>
        <w:t>устранить так</w:t>
      </w:r>
      <w:r w:rsidR="003E1F77" w:rsidRPr="003257C1">
        <w:rPr>
          <w:sz w:val="22"/>
          <w:szCs w:val="22"/>
        </w:rPr>
        <w:t>ие несоответствия</w:t>
      </w:r>
      <w:r w:rsidRPr="003257C1">
        <w:rPr>
          <w:sz w:val="22"/>
          <w:szCs w:val="22"/>
        </w:rPr>
        <w:t xml:space="preserve"> путем внесения соответствующих изменений в </w:t>
      </w:r>
      <w:r w:rsidR="003E1F77" w:rsidRPr="003257C1">
        <w:rPr>
          <w:sz w:val="22"/>
          <w:szCs w:val="22"/>
        </w:rPr>
        <w:t>Д</w:t>
      </w:r>
      <w:r w:rsidRPr="003257C1">
        <w:rPr>
          <w:sz w:val="22"/>
          <w:szCs w:val="22"/>
        </w:rPr>
        <w:t>окументацию</w:t>
      </w:r>
      <w:r w:rsidR="003E1F77" w:rsidRPr="003257C1">
        <w:rPr>
          <w:sz w:val="22"/>
          <w:szCs w:val="22"/>
        </w:rPr>
        <w:t xml:space="preserve">. При этом порядок устранения несоответствий (внесение изменений в проектную документацию либо внесение изменений в рабочую документацию) </w:t>
      </w:r>
      <w:r w:rsidR="001E592B" w:rsidRPr="003257C1">
        <w:rPr>
          <w:sz w:val="22"/>
          <w:szCs w:val="22"/>
        </w:rPr>
        <w:t xml:space="preserve">должен быть </w:t>
      </w:r>
      <w:r w:rsidR="009F4829" w:rsidRPr="003257C1">
        <w:rPr>
          <w:sz w:val="22"/>
          <w:szCs w:val="22"/>
        </w:rPr>
        <w:t xml:space="preserve">по согласованию с Заказчиком </w:t>
      </w:r>
      <w:r w:rsidR="001E592B" w:rsidRPr="003257C1">
        <w:rPr>
          <w:sz w:val="22"/>
          <w:szCs w:val="22"/>
        </w:rPr>
        <w:t xml:space="preserve">определён таким образом, чтобы причинить наименьший вред интересам Заказчика (в частности, с учётом </w:t>
      </w:r>
      <w:r w:rsidR="00BE4BB5" w:rsidRPr="003257C1">
        <w:rPr>
          <w:sz w:val="22"/>
          <w:szCs w:val="22"/>
        </w:rPr>
        <w:t>влияния внесения</w:t>
      </w:r>
      <w:r w:rsidR="00B95177" w:rsidRPr="003257C1">
        <w:rPr>
          <w:sz w:val="22"/>
          <w:szCs w:val="22"/>
        </w:rPr>
        <w:t xml:space="preserve"> изменений в Документацию на сроки выполнения работ по проекту, </w:t>
      </w:r>
      <w:r w:rsidR="00BE4BB5" w:rsidRPr="003257C1">
        <w:rPr>
          <w:sz w:val="22"/>
          <w:szCs w:val="22"/>
        </w:rPr>
        <w:t xml:space="preserve">на необходимость </w:t>
      </w:r>
      <w:r w:rsidR="00B95177" w:rsidRPr="003257C1">
        <w:rPr>
          <w:sz w:val="22"/>
          <w:szCs w:val="22"/>
        </w:rPr>
        <w:t>проведения повторной экспертизы Документации и т.п.)</w:t>
      </w:r>
      <w:r w:rsidR="00BE4BB5" w:rsidRPr="003257C1">
        <w:rPr>
          <w:sz w:val="22"/>
          <w:szCs w:val="22"/>
        </w:rPr>
        <w:t>. Подрядчик компенсирует Заказчику все расходы, понес</w:t>
      </w:r>
      <w:r w:rsidR="009F4829" w:rsidRPr="003257C1">
        <w:rPr>
          <w:sz w:val="22"/>
          <w:szCs w:val="22"/>
        </w:rPr>
        <w:t>ё</w:t>
      </w:r>
      <w:r w:rsidR="00BE4BB5" w:rsidRPr="003257C1">
        <w:rPr>
          <w:sz w:val="22"/>
          <w:szCs w:val="22"/>
        </w:rPr>
        <w:t>нные Заказчиком в связи с выявленным несоответствием</w:t>
      </w:r>
      <w:r w:rsidR="004759A9" w:rsidRPr="003257C1">
        <w:rPr>
          <w:sz w:val="22"/>
          <w:szCs w:val="22"/>
        </w:rPr>
        <w:t xml:space="preserve"> (в том числе расходы на проведение повторной экспертизы)</w:t>
      </w:r>
      <w:r w:rsidR="00C26438" w:rsidRPr="003257C1">
        <w:rPr>
          <w:sz w:val="22"/>
          <w:szCs w:val="22"/>
        </w:rPr>
        <w:t>,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r w:rsidR="00BE4BB5" w:rsidRPr="003257C1">
        <w:rPr>
          <w:sz w:val="22"/>
          <w:szCs w:val="22"/>
        </w:rPr>
        <w:t>.</w:t>
      </w:r>
    </w:p>
    <w:p w:rsidR="00223DB7" w:rsidRPr="003257C1" w:rsidRDefault="00223DB7" w:rsidP="0087287E">
      <w:pPr>
        <w:numPr>
          <w:ilvl w:val="2"/>
          <w:numId w:val="1"/>
        </w:numPr>
        <w:suppressAutoHyphens/>
        <w:ind w:hanging="862"/>
        <w:jc w:val="both"/>
        <w:rPr>
          <w:sz w:val="22"/>
          <w:szCs w:val="22"/>
        </w:rPr>
      </w:pPr>
      <w:r w:rsidRPr="003257C1">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494604" w:rsidRPr="003257C1" w:rsidRDefault="004F2C31" w:rsidP="0087287E">
      <w:pPr>
        <w:numPr>
          <w:ilvl w:val="2"/>
          <w:numId w:val="1"/>
        </w:numPr>
        <w:suppressAutoHyphens/>
        <w:ind w:hanging="862"/>
        <w:jc w:val="both"/>
        <w:rPr>
          <w:sz w:val="22"/>
          <w:szCs w:val="22"/>
        </w:rPr>
      </w:pPr>
      <w:r w:rsidRPr="003257C1">
        <w:rPr>
          <w:sz w:val="22"/>
          <w:szCs w:val="22"/>
        </w:rPr>
        <w:t xml:space="preserve">Участвовать по требованию Заказчика в </w:t>
      </w:r>
      <w:r w:rsidR="00874A9B" w:rsidRPr="003257C1">
        <w:rPr>
          <w:sz w:val="22"/>
          <w:szCs w:val="22"/>
        </w:rPr>
        <w:t>совещания</w:t>
      </w:r>
      <w:r w:rsidRPr="003257C1">
        <w:rPr>
          <w:sz w:val="22"/>
          <w:szCs w:val="22"/>
        </w:rPr>
        <w:t xml:space="preserve">х по </w:t>
      </w:r>
      <w:r w:rsidR="00874A9B" w:rsidRPr="003257C1">
        <w:rPr>
          <w:sz w:val="22"/>
          <w:szCs w:val="22"/>
        </w:rPr>
        <w:t>рассмотрени</w:t>
      </w:r>
      <w:r w:rsidRPr="003257C1">
        <w:rPr>
          <w:sz w:val="22"/>
          <w:szCs w:val="22"/>
        </w:rPr>
        <w:t>ю</w:t>
      </w:r>
      <w:r w:rsidR="00874A9B" w:rsidRPr="003257C1">
        <w:rPr>
          <w:sz w:val="22"/>
          <w:szCs w:val="22"/>
        </w:rPr>
        <w:t xml:space="preserve"> </w:t>
      </w:r>
      <w:r w:rsidR="00874A9B" w:rsidRPr="009C5702">
        <w:rPr>
          <w:sz w:val="22"/>
          <w:szCs w:val="22"/>
        </w:rPr>
        <w:t>и согласовани</w:t>
      </w:r>
      <w:r w:rsidRPr="009C5702">
        <w:rPr>
          <w:sz w:val="22"/>
          <w:szCs w:val="22"/>
        </w:rPr>
        <w:t>ю</w:t>
      </w:r>
      <w:r w:rsidR="002645B9" w:rsidRPr="009C5702">
        <w:rPr>
          <w:sz w:val="22"/>
          <w:szCs w:val="22"/>
        </w:rPr>
        <w:t xml:space="preserve"> </w:t>
      </w:r>
      <w:r w:rsidR="00874A9B" w:rsidRPr="009C5702">
        <w:rPr>
          <w:sz w:val="22"/>
          <w:szCs w:val="22"/>
        </w:rPr>
        <w:t xml:space="preserve">промежуточных </w:t>
      </w:r>
      <w:r w:rsidRPr="009C5702">
        <w:rPr>
          <w:sz w:val="22"/>
          <w:szCs w:val="22"/>
        </w:rPr>
        <w:t>результатов работы и оформлять протокол</w:t>
      </w:r>
      <w:r w:rsidR="006A43AB" w:rsidRPr="009C5702">
        <w:rPr>
          <w:sz w:val="22"/>
          <w:szCs w:val="22"/>
        </w:rPr>
        <w:t>ы</w:t>
      </w:r>
      <w:r w:rsidR="006F6AFA" w:rsidRPr="009C5702">
        <w:rPr>
          <w:sz w:val="22"/>
          <w:szCs w:val="22"/>
        </w:rPr>
        <w:t xml:space="preserve"> совещаний</w:t>
      </w:r>
      <w:r w:rsidRPr="009C5702">
        <w:rPr>
          <w:sz w:val="22"/>
          <w:szCs w:val="22"/>
        </w:rPr>
        <w:t xml:space="preserve">. </w:t>
      </w:r>
      <w:r w:rsidR="006C047D" w:rsidRPr="009C5702">
        <w:rPr>
          <w:bCs/>
          <w:sz w:val="22"/>
          <w:szCs w:val="22"/>
        </w:rPr>
        <w:t xml:space="preserve">Обеспечить </w:t>
      </w:r>
      <w:r w:rsidR="006C047D" w:rsidRPr="009C5702">
        <w:rPr>
          <w:bCs/>
          <w:sz w:val="22"/>
          <w:szCs w:val="22"/>
        </w:rPr>
        <w:lastRenderedPageBreak/>
        <w:t xml:space="preserve">возможность внепланового прибытия специалистов подрядчика (субподрядчика) на объект проектирования по письменному </w:t>
      </w:r>
      <w:r w:rsidR="006C047D" w:rsidRPr="003257C1">
        <w:rPr>
          <w:bCs/>
          <w:sz w:val="22"/>
          <w:szCs w:val="22"/>
        </w:rPr>
        <w:t>запросу Заказчика в течение 2-х суток.</w:t>
      </w:r>
    </w:p>
    <w:p w:rsidR="002C42F5" w:rsidRPr="003257C1" w:rsidRDefault="00BA5B97" w:rsidP="0087287E">
      <w:pPr>
        <w:numPr>
          <w:ilvl w:val="2"/>
          <w:numId w:val="1"/>
        </w:numPr>
        <w:suppressAutoHyphens/>
        <w:ind w:hanging="862"/>
        <w:jc w:val="both"/>
        <w:rPr>
          <w:sz w:val="22"/>
          <w:szCs w:val="22"/>
        </w:rPr>
      </w:pPr>
      <w:bookmarkStart w:id="15" w:name="_Ref413765819"/>
      <w:r w:rsidRPr="003257C1">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r w:rsidR="002C42F5" w:rsidRPr="003257C1">
        <w:rPr>
          <w:sz w:val="22"/>
          <w:szCs w:val="22"/>
        </w:rPr>
        <w:t>.</w:t>
      </w:r>
      <w:bookmarkEnd w:id="15"/>
    </w:p>
    <w:p w:rsidR="00344D0F" w:rsidRPr="003257C1" w:rsidRDefault="00BA5B97" w:rsidP="0087287E">
      <w:pPr>
        <w:numPr>
          <w:ilvl w:val="2"/>
          <w:numId w:val="1"/>
        </w:numPr>
        <w:suppressAutoHyphens/>
        <w:ind w:hanging="862"/>
        <w:jc w:val="both"/>
        <w:rPr>
          <w:sz w:val="22"/>
          <w:szCs w:val="22"/>
        </w:rPr>
      </w:pPr>
      <w:r w:rsidRPr="003257C1">
        <w:rPr>
          <w:sz w:val="22"/>
          <w:szCs w:val="22"/>
        </w:rPr>
        <w:t>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ТР ТС 032/2013 «О безопасности оборудования, работающего под избыточным давлением».</w:t>
      </w:r>
    </w:p>
    <w:p w:rsidR="00623C97" w:rsidRPr="003257C1" w:rsidRDefault="00623C97" w:rsidP="0087287E">
      <w:pPr>
        <w:numPr>
          <w:ilvl w:val="2"/>
          <w:numId w:val="1"/>
        </w:numPr>
        <w:tabs>
          <w:tab w:val="num" w:pos="120"/>
        </w:tabs>
        <w:suppressAutoHyphens/>
        <w:ind w:hanging="862"/>
        <w:jc w:val="both"/>
        <w:rPr>
          <w:sz w:val="22"/>
          <w:szCs w:val="22"/>
        </w:rPr>
      </w:pPr>
      <w:r w:rsidRPr="003257C1">
        <w:rPr>
          <w:sz w:val="22"/>
          <w:szCs w:val="22"/>
        </w:rPr>
        <w:t>Рассмотреть документацию поставщиков оборудования на соответствие разработанной по настоящему Договору заказной документации (не более восьми предложений поставщиков на каждую позицию оборудования).</w:t>
      </w:r>
    </w:p>
    <w:p w:rsidR="003164DD" w:rsidRPr="003257C1" w:rsidRDefault="003164DD" w:rsidP="0087287E">
      <w:pPr>
        <w:numPr>
          <w:ilvl w:val="2"/>
          <w:numId w:val="1"/>
        </w:numPr>
        <w:tabs>
          <w:tab w:val="num" w:pos="120"/>
        </w:tabs>
        <w:suppressAutoHyphens/>
        <w:ind w:hanging="862"/>
        <w:jc w:val="both"/>
        <w:rPr>
          <w:sz w:val="22"/>
          <w:szCs w:val="22"/>
        </w:rPr>
      </w:pPr>
      <w:r w:rsidRPr="00044146">
        <w:rPr>
          <w:sz w:val="22"/>
          <w:szCs w:val="22"/>
        </w:rPr>
        <w:t xml:space="preserve">Получить необходимые исходно-разрешительные документы, согласования и технические условия от сторонних </w:t>
      </w:r>
      <w:r w:rsidRPr="003257C1">
        <w:rPr>
          <w:sz w:val="22"/>
          <w:szCs w:val="22"/>
        </w:rPr>
        <w:t>организаций для проектирования и строительства объекта, выходящего за границы территории Заказчика.</w:t>
      </w:r>
    </w:p>
    <w:p w:rsidR="00F94E6A" w:rsidRPr="003257C1" w:rsidRDefault="00BA5B97" w:rsidP="0087287E">
      <w:pPr>
        <w:numPr>
          <w:ilvl w:val="2"/>
          <w:numId w:val="1"/>
        </w:numPr>
        <w:suppressAutoHyphens/>
        <w:ind w:hanging="862"/>
        <w:jc w:val="both"/>
        <w:rPr>
          <w:sz w:val="22"/>
          <w:szCs w:val="22"/>
        </w:rPr>
      </w:pPr>
      <w:r w:rsidRPr="003257C1">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r w:rsidR="00F94E6A" w:rsidRPr="003257C1">
        <w:rPr>
          <w:sz w:val="22"/>
          <w:szCs w:val="22"/>
        </w:rPr>
        <w:t>.</w:t>
      </w:r>
    </w:p>
    <w:p w:rsidR="00377146" w:rsidRPr="003257C1" w:rsidRDefault="0006323A" w:rsidP="0087287E">
      <w:pPr>
        <w:numPr>
          <w:ilvl w:val="2"/>
          <w:numId w:val="1"/>
        </w:numPr>
        <w:suppressAutoHyphens/>
        <w:ind w:hanging="862"/>
        <w:jc w:val="both"/>
        <w:rPr>
          <w:sz w:val="22"/>
          <w:szCs w:val="22"/>
        </w:rPr>
      </w:pPr>
      <w:r w:rsidRPr="003257C1">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r w:rsidR="002941E7" w:rsidRPr="003257C1">
        <w:rPr>
          <w:sz w:val="22"/>
          <w:szCs w:val="22"/>
        </w:rPr>
        <w:t>.</w:t>
      </w:r>
    </w:p>
    <w:p w:rsidR="00623C97" w:rsidRPr="003257C1" w:rsidRDefault="00623C97" w:rsidP="0087287E">
      <w:pPr>
        <w:numPr>
          <w:ilvl w:val="2"/>
          <w:numId w:val="1"/>
        </w:numPr>
        <w:tabs>
          <w:tab w:val="num" w:pos="120"/>
        </w:tabs>
        <w:suppressAutoHyphens/>
        <w:ind w:hanging="862"/>
        <w:jc w:val="both"/>
        <w:rPr>
          <w:sz w:val="22"/>
          <w:szCs w:val="22"/>
        </w:rPr>
      </w:pPr>
      <w:r w:rsidRPr="003257C1">
        <w:rPr>
          <w:sz w:val="22"/>
          <w:szCs w:val="22"/>
        </w:rPr>
        <w:t xml:space="preserve">При выполнении работ по подключению к системам </w:t>
      </w:r>
      <w:r w:rsidRPr="009C5702">
        <w:rPr>
          <w:sz w:val="22"/>
          <w:szCs w:val="22"/>
        </w:rPr>
        <w:t xml:space="preserve">управления установок Подрядчик самостоятельно на основании переданной документации и обследования </w:t>
      </w:r>
      <w:r w:rsidR="00A92870" w:rsidRPr="009C5702">
        <w:rPr>
          <w:sz w:val="22"/>
          <w:szCs w:val="22"/>
        </w:rPr>
        <w:t>О</w:t>
      </w:r>
      <w:r w:rsidRPr="009C5702">
        <w:rPr>
          <w:sz w:val="22"/>
          <w:szCs w:val="22"/>
        </w:rPr>
        <w:t>бъект</w:t>
      </w:r>
      <w:r w:rsidR="00A92870" w:rsidRPr="009C5702">
        <w:rPr>
          <w:sz w:val="22"/>
          <w:szCs w:val="22"/>
        </w:rPr>
        <w:t>а</w:t>
      </w:r>
      <w:r w:rsidRPr="009C5702">
        <w:rPr>
          <w:sz w:val="22"/>
          <w:szCs w:val="22"/>
        </w:rPr>
        <w:t>, а также с учетом результатов выполнения п.</w:t>
      </w:r>
      <w:r w:rsidR="00A92870" w:rsidRPr="009C5702">
        <w:rPr>
          <w:sz w:val="22"/>
          <w:szCs w:val="22"/>
        </w:rPr>
        <w:fldChar w:fldCharType="begin"/>
      </w:r>
      <w:r w:rsidR="00A92870" w:rsidRPr="009C5702">
        <w:rPr>
          <w:sz w:val="22"/>
          <w:szCs w:val="22"/>
        </w:rPr>
        <w:instrText xml:space="preserve"> REF _Ref413765819 \r \h </w:instrText>
      </w:r>
      <w:r w:rsidR="00C74FA4" w:rsidRPr="009C5702">
        <w:rPr>
          <w:sz w:val="22"/>
          <w:szCs w:val="22"/>
        </w:rPr>
        <w:instrText xml:space="preserve"> \* MERGEFORMAT </w:instrText>
      </w:r>
      <w:r w:rsidR="00A92870" w:rsidRPr="009C5702">
        <w:rPr>
          <w:sz w:val="22"/>
          <w:szCs w:val="22"/>
        </w:rPr>
      </w:r>
      <w:r w:rsidR="00A92870" w:rsidRPr="009C5702">
        <w:rPr>
          <w:sz w:val="22"/>
          <w:szCs w:val="22"/>
        </w:rPr>
        <w:fldChar w:fldCharType="separate"/>
      </w:r>
      <w:r w:rsidR="00A71481">
        <w:rPr>
          <w:sz w:val="22"/>
          <w:szCs w:val="22"/>
        </w:rPr>
        <w:t>5.4.4</w:t>
      </w:r>
      <w:r w:rsidR="00A92870"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w:t>
      </w:r>
      <w:r w:rsidR="00A92870" w:rsidRPr="009C5702">
        <w:rPr>
          <w:sz w:val="22"/>
          <w:szCs w:val="22"/>
        </w:rPr>
        <w:t xml:space="preserve">. В случае если Подрядчик выполнил проект подключения к системе </w:t>
      </w:r>
      <w:r w:rsidR="00A92870" w:rsidRPr="003257C1">
        <w:rPr>
          <w:sz w:val="22"/>
          <w:szCs w:val="22"/>
        </w:rPr>
        <w:t>управления без согласования с Заказчиком, Заказчик оставляет за собой право потребовать от Подрядчика выполнения корректировки рабочей документации без дополнительных затрат.</w:t>
      </w:r>
    </w:p>
    <w:sdt>
      <w:sdtPr>
        <w:rPr>
          <w:sz w:val="22"/>
          <w:szCs w:val="22"/>
        </w:rPr>
        <w:id w:val="716323654"/>
        <w:placeholder>
          <w:docPart w:val="DefaultPlaceholder_1082065158"/>
        </w:placeholder>
      </w:sdtPr>
      <w:sdtEndPr/>
      <w:sdtContent>
        <w:p w:rsidR="001F5916" w:rsidRPr="00A43837" w:rsidRDefault="00C95E92" w:rsidP="00A43837">
          <w:pPr>
            <w:numPr>
              <w:ilvl w:val="2"/>
              <w:numId w:val="1"/>
            </w:numPr>
            <w:suppressAutoHyphens/>
            <w:ind w:hanging="862"/>
            <w:jc w:val="both"/>
            <w:rPr>
              <w:sz w:val="22"/>
              <w:szCs w:val="22"/>
            </w:rPr>
          </w:pPr>
          <w:r w:rsidRPr="00A43837">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p w:rsidR="00CF4B68" w:rsidRPr="003257C1" w:rsidRDefault="00CF4B68" w:rsidP="0087287E">
      <w:pPr>
        <w:numPr>
          <w:ilvl w:val="2"/>
          <w:numId w:val="1"/>
        </w:numPr>
        <w:tabs>
          <w:tab w:val="clear" w:pos="862"/>
        </w:tabs>
        <w:suppressAutoHyphens/>
        <w:ind w:left="851" w:hanging="851"/>
        <w:jc w:val="both"/>
        <w:rPr>
          <w:sz w:val="22"/>
          <w:szCs w:val="22"/>
        </w:rPr>
      </w:pPr>
      <w:r w:rsidRPr="003257C1">
        <w:rPr>
          <w:sz w:val="22"/>
          <w:szCs w:val="22"/>
        </w:rPr>
        <w:t>При разработке заказных спецификаций руководствоваться следующим:</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 xml:space="preserve">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w:t>
      </w:r>
      <w:r w:rsidRPr="003257C1">
        <w:rPr>
          <w:sz w:val="22"/>
          <w:szCs w:val="22"/>
        </w:rPr>
        <w:lastRenderedPageBreak/>
        <w:t>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87287E" w:rsidRPr="003257C1" w:rsidRDefault="0087287E" w:rsidP="0087287E">
      <w:pPr>
        <w:pStyle w:val="af6"/>
        <w:numPr>
          <w:ilvl w:val="3"/>
          <w:numId w:val="14"/>
        </w:numPr>
        <w:suppressAutoHyphens/>
        <w:spacing w:before="0" w:beforeAutospacing="0" w:after="0" w:afterAutospacing="0"/>
        <w:ind w:left="851" w:firstLine="0"/>
        <w:jc w:val="both"/>
        <w:rPr>
          <w:sz w:val="22"/>
          <w:szCs w:val="22"/>
        </w:rPr>
      </w:pPr>
      <w:r w:rsidRPr="003257C1">
        <w:rPr>
          <w:sz w:val="22"/>
          <w:szCs w:val="22"/>
        </w:rPr>
        <w:t>в виде запросов на техническое предложение и опросных листов;</w:t>
      </w:r>
    </w:p>
    <w:p w:rsidR="0087287E" w:rsidRPr="003257C1" w:rsidRDefault="0087287E" w:rsidP="0087287E">
      <w:pPr>
        <w:pStyle w:val="af6"/>
        <w:numPr>
          <w:ilvl w:val="3"/>
          <w:numId w:val="14"/>
        </w:numPr>
        <w:suppressAutoHyphens/>
        <w:spacing w:before="0" w:beforeAutospacing="0" w:after="0" w:afterAutospacing="0"/>
        <w:ind w:left="851" w:firstLine="0"/>
        <w:jc w:val="both"/>
        <w:rPr>
          <w:sz w:val="22"/>
          <w:szCs w:val="22"/>
        </w:rPr>
      </w:pPr>
      <w:r w:rsidRPr="003257C1">
        <w:rPr>
          <w:sz w:val="22"/>
          <w:szCs w:val="22"/>
        </w:rPr>
        <w:t>в виде технических проектов с указанием необходимых параметров для привязки в рабочей документации.</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 xml:space="preserve">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w:t>
      </w:r>
      <w:r w:rsidRPr="00273EA9">
        <w:rPr>
          <w:sz w:val="22"/>
          <w:szCs w:val="22"/>
        </w:rPr>
        <w:t xml:space="preserve">такой замены. Спецификации материалов (оборудования) должны </w:t>
      </w:r>
      <w:r w:rsidR="00273EA9" w:rsidRPr="00273EA9">
        <w:rPr>
          <w:sz w:val="22"/>
          <w:szCs w:val="22"/>
        </w:rPr>
        <w:t xml:space="preserve">содержать номера МТР из справочника SAP ERP, предоставляемого Заказчиком, и </w:t>
      </w:r>
      <w:r w:rsidRPr="00273EA9">
        <w:rPr>
          <w:sz w:val="22"/>
          <w:szCs w:val="22"/>
        </w:rPr>
        <w:t>быть составлены по форме,</w:t>
      </w:r>
      <w:r w:rsidRPr="003257C1">
        <w:rPr>
          <w:sz w:val="22"/>
          <w:szCs w:val="22"/>
        </w:rPr>
        <w:t xml:space="preserve"> предусмотренной Приложением </w:t>
      </w:r>
      <w:sdt>
        <w:sdtPr>
          <w:rPr>
            <w:sz w:val="22"/>
            <w:szCs w:val="22"/>
          </w:rPr>
          <w:id w:val="1531532297"/>
          <w:placeholder>
            <w:docPart w:val="DefaultPlaceholder_1082065158"/>
          </w:placeholder>
        </w:sdtPr>
        <w:sdtEndPr/>
        <w:sdtContent>
          <w:r w:rsidRPr="003257C1">
            <w:rPr>
              <w:sz w:val="22"/>
              <w:szCs w:val="22"/>
            </w:rPr>
            <w:t xml:space="preserve">№ </w:t>
          </w:r>
          <w:r w:rsidR="001A3941">
            <w:rPr>
              <w:sz w:val="22"/>
              <w:szCs w:val="22"/>
            </w:rPr>
            <w:t>4</w:t>
          </w:r>
        </w:sdtContent>
      </w:sdt>
      <w:r w:rsidRPr="003257C1">
        <w:rPr>
          <w:sz w:val="22"/>
          <w:szCs w:val="22"/>
        </w:rPr>
        <w:t>.</w:t>
      </w:r>
    </w:p>
    <w:p w:rsidR="001F5916" w:rsidRPr="003257C1" w:rsidRDefault="001F5916" w:rsidP="0087287E">
      <w:pPr>
        <w:numPr>
          <w:ilvl w:val="2"/>
          <w:numId w:val="1"/>
        </w:numPr>
        <w:tabs>
          <w:tab w:val="num" w:pos="120"/>
        </w:tabs>
        <w:suppressAutoHyphens/>
        <w:ind w:hanging="862"/>
        <w:jc w:val="both"/>
        <w:rPr>
          <w:sz w:val="22"/>
          <w:szCs w:val="22"/>
        </w:rPr>
      </w:pPr>
      <w:r w:rsidRPr="003257C1">
        <w:rPr>
          <w:sz w:val="22"/>
          <w:szCs w:val="22"/>
        </w:rPr>
        <w:t>При разработке смет</w:t>
      </w:r>
      <w:r w:rsidR="00D669F5" w:rsidRPr="003257C1">
        <w:rPr>
          <w:sz w:val="22"/>
          <w:szCs w:val="22"/>
        </w:rPr>
        <w:t xml:space="preserve"> руководствоваться следующим</w:t>
      </w:r>
      <w:r w:rsidRPr="003257C1">
        <w:rPr>
          <w:sz w:val="22"/>
          <w:szCs w:val="22"/>
        </w:rPr>
        <w:t>:</w:t>
      </w:r>
    </w:p>
    <w:p w:rsidR="002B6C37" w:rsidRPr="003257C1" w:rsidRDefault="002B6C37" w:rsidP="0087287E">
      <w:pPr>
        <w:numPr>
          <w:ilvl w:val="3"/>
          <w:numId w:val="1"/>
        </w:numPr>
        <w:tabs>
          <w:tab w:val="clear" w:pos="720"/>
          <w:tab w:val="num" w:pos="851"/>
        </w:tabs>
        <w:suppressAutoHyphens/>
        <w:ind w:left="851" w:hanging="851"/>
        <w:jc w:val="both"/>
        <w:rPr>
          <w:sz w:val="22"/>
          <w:szCs w:val="22"/>
        </w:rPr>
      </w:pPr>
      <w:r w:rsidRPr="003257C1">
        <w:rPr>
          <w:sz w:val="22"/>
          <w:szCs w:val="22"/>
        </w:rPr>
        <w:t>Сметы должны учитывать рыночную стоимость (на дату составления смет) оборудования и материалов по всем разделам проекта:</w:t>
      </w:r>
    </w:p>
    <w:p w:rsidR="002B6C37" w:rsidRPr="003257C1" w:rsidRDefault="002B6C37" w:rsidP="0087287E">
      <w:pPr>
        <w:suppressAutoHyphens/>
        <w:ind w:left="851"/>
        <w:jc w:val="both"/>
        <w:rPr>
          <w:sz w:val="22"/>
          <w:szCs w:val="22"/>
        </w:rPr>
      </w:pPr>
      <w:r w:rsidRPr="003257C1">
        <w:rPr>
          <w:sz w:val="22"/>
          <w:szCs w:val="22"/>
        </w:rPr>
        <w:t>- на основное технологическое оборудование (колонны, ёмкости, насосы и т.п.) – по данным Заказчика;</w:t>
      </w:r>
    </w:p>
    <w:p w:rsidR="002B6C37" w:rsidRPr="003257C1" w:rsidRDefault="002B6C37" w:rsidP="0087287E">
      <w:pPr>
        <w:suppressAutoHyphens/>
        <w:ind w:left="851"/>
        <w:jc w:val="both"/>
        <w:rPr>
          <w:sz w:val="22"/>
          <w:szCs w:val="22"/>
        </w:rPr>
      </w:pPr>
      <w:r w:rsidRPr="003257C1">
        <w:rPr>
          <w:sz w:val="22"/>
          <w:szCs w:val="22"/>
        </w:rPr>
        <w:t>- на прочее оборудование (КИП, электрика, арматура и т.п.) – по аналогам и проработкам с поставщиками оборудования.</w:t>
      </w:r>
    </w:p>
    <w:p w:rsidR="001F5916" w:rsidRPr="003257C1" w:rsidRDefault="0076089F" w:rsidP="0087287E">
      <w:pPr>
        <w:numPr>
          <w:ilvl w:val="3"/>
          <w:numId w:val="1"/>
        </w:numPr>
        <w:tabs>
          <w:tab w:val="clear" w:pos="720"/>
          <w:tab w:val="num" w:pos="851"/>
        </w:tabs>
        <w:suppressAutoHyphens/>
        <w:ind w:left="851" w:hanging="851"/>
        <w:jc w:val="both"/>
        <w:rPr>
          <w:sz w:val="22"/>
          <w:szCs w:val="22"/>
        </w:rPr>
      </w:pPr>
      <w:sdt>
        <w:sdtPr>
          <w:rPr>
            <w:sz w:val="22"/>
            <w:szCs w:val="22"/>
          </w:rPr>
          <w:id w:val="368728290"/>
          <w:placeholder>
            <w:docPart w:val="DefaultPlaceholder_1082065158"/>
          </w:placeholder>
        </w:sdtPr>
        <w:sdtEndPr/>
        <w:sdtContent>
          <w:r w:rsidR="00D669F5" w:rsidRPr="003257C1">
            <w:rPr>
              <w:sz w:val="22"/>
              <w:szCs w:val="22"/>
            </w:rPr>
            <w:t>Сметы должны быть разработаны в программном комплексе «</w:t>
          </w:r>
          <w:proofErr w:type="spellStart"/>
          <w:r w:rsidR="00D669F5" w:rsidRPr="003257C1">
            <w:rPr>
              <w:sz w:val="22"/>
              <w:szCs w:val="22"/>
            </w:rPr>
            <w:t>Багира</w:t>
          </w:r>
          <w:proofErr w:type="spellEnd"/>
          <w:r w:rsidR="00D669F5" w:rsidRPr="003257C1">
            <w:rPr>
              <w:sz w:val="22"/>
              <w:szCs w:val="22"/>
            </w:rPr>
            <w:t>»</w:t>
          </w:r>
          <w:r w:rsidR="00C12B59" w:rsidRPr="00C12B59">
            <w:rPr>
              <w:spacing w:val="-10"/>
              <w:sz w:val="28"/>
              <w:szCs w:val="28"/>
            </w:rPr>
            <w:t xml:space="preserve"> </w:t>
          </w:r>
          <w:r w:rsidR="00C12B59" w:rsidRPr="00C12B59">
            <w:rPr>
              <w:sz w:val="22"/>
              <w:szCs w:val="22"/>
            </w:rPr>
            <w:t>с учетом выходящих обновлений базы ГЭСН, ФЭР 2001 г. и программного комплекса</w:t>
          </w:r>
        </w:sdtContent>
      </w:sdt>
      <w:r w:rsidR="00D669F5" w:rsidRPr="003257C1">
        <w:rPr>
          <w:sz w:val="22"/>
          <w:szCs w:val="22"/>
        </w:rPr>
        <w:t>.</w:t>
      </w:r>
    </w:p>
    <w:p w:rsidR="00D669F5" w:rsidRPr="003257C1" w:rsidRDefault="00D669F5" w:rsidP="0087287E">
      <w:pPr>
        <w:numPr>
          <w:ilvl w:val="3"/>
          <w:numId w:val="1"/>
        </w:numPr>
        <w:tabs>
          <w:tab w:val="clear" w:pos="720"/>
          <w:tab w:val="num" w:pos="851"/>
        </w:tabs>
        <w:suppressAutoHyphens/>
        <w:ind w:left="851" w:hanging="851"/>
        <w:jc w:val="both"/>
        <w:rPr>
          <w:sz w:val="22"/>
          <w:szCs w:val="22"/>
        </w:rPr>
      </w:pPr>
      <w:r w:rsidRPr="003257C1">
        <w:rPr>
          <w:sz w:val="22"/>
          <w:szCs w:val="22"/>
        </w:rPr>
        <w:t>Сметы должны быть разработаны ресурсным методом.</w:t>
      </w:r>
    </w:p>
    <w:p w:rsidR="00D669F5" w:rsidRDefault="00D669F5" w:rsidP="0087287E">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sidR="007A2E74">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C12B59" w:rsidRPr="009C5702" w:rsidRDefault="00C12B59" w:rsidP="0087287E">
      <w:pPr>
        <w:numPr>
          <w:ilvl w:val="3"/>
          <w:numId w:val="1"/>
        </w:numPr>
        <w:tabs>
          <w:tab w:val="clear" w:pos="720"/>
          <w:tab w:val="num" w:pos="851"/>
        </w:tabs>
        <w:suppressAutoHyphens/>
        <w:ind w:left="851" w:hanging="851"/>
        <w:jc w:val="both"/>
        <w:rPr>
          <w:sz w:val="22"/>
          <w:szCs w:val="22"/>
        </w:rPr>
      </w:pPr>
      <w:r w:rsidRPr="00C12B59">
        <w:rPr>
          <w:sz w:val="22"/>
          <w:szCs w:val="22"/>
        </w:rPr>
        <w:t>Сметы должны содержать номера МТР из справочника SAP ERP, предоставляемого Заказчиком, отдельной графой, либо примечанием в соответствующих графах</w:t>
      </w:r>
      <w:r>
        <w:rPr>
          <w:sz w:val="22"/>
          <w:szCs w:val="22"/>
        </w:rPr>
        <w:t>.</w:t>
      </w:r>
    </w:p>
    <w:p w:rsidR="00190A68" w:rsidRPr="009C5702" w:rsidRDefault="00190A68" w:rsidP="0087287E">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sidR="00804A3D">
        <w:rPr>
          <w:sz w:val="22"/>
          <w:szCs w:val="22"/>
        </w:rPr>
        <w:t>лько после согласования её</w:t>
      </w:r>
      <w:r w:rsidRPr="009C5702">
        <w:rPr>
          <w:sz w:val="22"/>
          <w:szCs w:val="22"/>
        </w:rPr>
        <w:t xml:space="preserve"> Заказчиком.</w:t>
      </w:r>
      <w:r w:rsidR="007B27B0">
        <w:rPr>
          <w:sz w:val="22"/>
          <w:szCs w:val="22"/>
        </w:rPr>
        <w:t xml:space="preserve"> </w:t>
      </w:r>
      <w:r w:rsidR="00106C4E" w:rsidRPr="00106C4E">
        <w:rPr>
          <w:color w:val="FF0000"/>
          <w:sz w:val="22"/>
          <w:szCs w:val="22"/>
        </w:rPr>
        <w:t xml:space="preserve"> </w:t>
      </w:r>
      <w:r w:rsidRPr="009C5702">
        <w:rPr>
          <w:sz w:val="22"/>
          <w:szCs w:val="22"/>
        </w:rPr>
        <w:t>Документация согласовывается Зак</w:t>
      </w:r>
      <w:r w:rsidR="00AE322E">
        <w:rPr>
          <w:sz w:val="22"/>
          <w:szCs w:val="22"/>
        </w:rPr>
        <w:t>азчиком в сроки, указанные в п.</w:t>
      </w:r>
      <w:r w:rsidR="00AE322E">
        <w:rPr>
          <w:sz w:val="22"/>
          <w:szCs w:val="22"/>
        </w:rPr>
        <w:fldChar w:fldCharType="begin"/>
      </w:r>
      <w:r w:rsidR="00AE322E">
        <w:rPr>
          <w:sz w:val="22"/>
          <w:szCs w:val="22"/>
        </w:rPr>
        <w:instrText xml:space="preserve"> REF _Ref419816321 \r \h </w:instrText>
      </w:r>
      <w:r w:rsidR="00AE322E">
        <w:rPr>
          <w:sz w:val="22"/>
          <w:szCs w:val="22"/>
        </w:rPr>
      </w:r>
      <w:r w:rsidR="00AE322E">
        <w:rPr>
          <w:sz w:val="22"/>
          <w:szCs w:val="22"/>
        </w:rPr>
        <w:fldChar w:fldCharType="separate"/>
      </w:r>
      <w:r w:rsidR="00A71481">
        <w:rPr>
          <w:sz w:val="22"/>
          <w:szCs w:val="22"/>
        </w:rPr>
        <w:t>5.2.4</w:t>
      </w:r>
      <w:r w:rsidR="00AE322E">
        <w:rPr>
          <w:sz w:val="22"/>
          <w:szCs w:val="22"/>
        </w:rPr>
        <w:fldChar w:fldCharType="end"/>
      </w:r>
      <w:r w:rsidRPr="009C5702">
        <w:rPr>
          <w:sz w:val="22"/>
          <w:szCs w:val="22"/>
        </w:rPr>
        <w:t xml:space="preserve"> Договора.</w:t>
      </w:r>
    </w:p>
    <w:p w:rsidR="00656280" w:rsidRPr="009C5702" w:rsidRDefault="00656280" w:rsidP="0087287E">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sidR="00332149">
        <w:rPr>
          <w:sz w:val="22"/>
          <w:szCs w:val="22"/>
        </w:rPr>
        <w:t>,</w:t>
      </w:r>
      <w:r w:rsidR="000E3F91" w:rsidRPr="009C5702">
        <w:rPr>
          <w:sz w:val="22"/>
          <w:szCs w:val="22"/>
        </w:rPr>
        <w:t xml:space="preserve"> либо Ростехнадзора</w:t>
      </w:r>
      <w:r w:rsidR="00332149">
        <w:rPr>
          <w:sz w:val="22"/>
          <w:szCs w:val="22"/>
        </w:rPr>
        <w:t xml:space="preserve">, либо Заказчика (в связи с несоответствием Документации требованиям пункта </w:t>
      </w:r>
      <w:r w:rsidR="005A726E">
        <w:rPr>
          <w:sz w:val="22"/>
          <w:szCs w:val="22"/>
        </w:rPr>
        <w:fldChar w:fldCharType="begin"/>
      </w:r>
      <w:r w:rsidR="005A726E">
        <w:rPr>
          <w:sz w:val="22"/>
          <w:szCs w:val="22"/>
        </w:rPr>
        <w:instrText xml:space="preserve"> REF _Ref432766347 \r \h </w:instrText>
      </w:r>
      <w:r w:rsidR="005A726E">
        <w:rPr>
          <w:sz w:val="22"/>
          <w:szCs w:val="22"/>
        </w:rPr>
      </w:r>
      <w:r w:rsidR="005A726E">
        <w:rPr>
          <w:sz w:val="22"/>
          <w:szCs w:val="22"/>
        </w:rPr>
        <w:fldChar w:fldCharType="separate"/>
      </w:r>
      <w:r w:rsidR="00A71481">
        <w:rPr>
          <w:sz w:val="22"/>
          <w:szCs w:val="22"/>
        </w:rPr>
        <w:t>1.2</w:t>
      </w:r>
      <w:r w:rsidR="005A726E">
        <w:rPr>
          <w:sz w:val="22"/>
          <w:szCs w:val="22"/>
        </w:rPr>
        <w:fldChar w:fldCharType="end"/>
      </w:r>
      <w:r w:rsidR="00332149">
        <w:rPr>
          <w:sz w:val="22"/>
          <w:szCs w:val="22"/>
        </w:rPr>
        <w:t xml:space="preserve"> Договора)</w:t>
      </w:r>
      <w:r w:rsidRPr="009C5702">
        <w:rPr>
          <w:sz w:val="22"/>
          <w:szCs w:val="22"/>
        </w:rPr>
        <w:t xml:space="preserve"> выполнить такую корректировку (</w:t>
      </w:r>
      <w:r w:rsidR="00332149">
        <w:rPr>
          <w:sz w:val="22"/>
          <w:szCs w:val="22"/>
        </w:rPr>
        <w:t xml:space="preserve">в т.ч.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w:t>
      </w:r>
      <w:r w:rsidR="004373CD" w:rsidRPr="009C5702">
        <w:rPr>
          <w:sz w:val="22"/>
          <w:szCs w:val="22"/>
        </w:rPr>
        <w:t xml:space="preserve"> Повторная экспертиза в этом случае выполняется за счет Подрядчика.</w:t>
      </w:r>
    </w:p>
    <w:p w:rsidR="00E70865" w:rsidRPr="003257C1" w:rsidRDefault="00E70865" w:rsidP="0087287E">
      <w:pPr>
        <w:numPr>
          <w:ilvl w:val="2"/>
          <w:numId w:val="1"/>
        </w:numPr>
        <w:tabs>
          <w:tab w:val="num" w:pos="120"/>
        </w:tabs>
        <w:suppressAutoHyphens/>
        <w:ind w:hanging="862"/>
        <w:jc w:val="both"/>
        <w:rPr>
          <w:sz w:val="22"/>
          <w:szCs w:val="22"/>
        </w:rPr>
      </w:pPr>
      <w:bookmarkStart w:id="16" w:name="_Ref413762700"/>
      <w:r w:rsidRPr="009C5702">
        <w:rPr>
          <w:sz w:val="22"/>
          <w:szCs w:val="22"/>
        </w:rPr>
        <w:t xml:space="preserve">Дважды в месяц (первого и пятнадцатого числа каждого месяца) с сопроводительным письмом предоставлять Заказчику </w:t>
      </w:r>
      <w:r w:rsidR="00111F25" w:rsidRPr="009C5702">
        <w:rPr>
          <w:sz w:val="22"/>
          <w:szCs w:val="22"/>
        </w:rPr>
        <w:t>о</w:t>
      </w:r>
      <w:r w:rsidRPr="009C5702">
        <w:rPr>
          <w:sz w:val="22"/>
          <w:szCs w:val="22"/>
        </w:rPr>
        <w:t>тч</w:t>
      </w:r>
      <w:r w:rsidR="002C0D39">
        <w:rPr>
          <w:sz w:val="22"/>
          <w:szCs w:val="22"/>
        </w:rPr>
        <w:t>ё</w:t>
      </w:r>
      <w:r w:rsidRPr="009C5702">
        <w:rPr>
          <w:sz w:val="22"/>
          <w:szCs w:val="22"/>
        </w:rPr>
        <w:t xml:space="preserve">т о </w:t>
      </w:r>
      <w:r w:rsidRPr="003257C1">
        <w:rPr>
          <w:sz w:val="22"/>
          <w:szCs w:val="22"/>
        </w:rPr>
        <w:t xml:space="preserve">ходе выполнения проектных работ </w:t>
      </w:r>
      <w:r w:rsidR="00111F25" w:rsidRPr="003257C1">
        <w:rPr>
          <w:sz w:val="22"/>
          <w:szCs w:val="22"/>
        </w:rPr>
        <w:t xml:space="preserve">по форме, предусмотренной </w:t>
      </w:r>
      <w:r w:rsidRPr="003257C1">
        <w:rPr>
          <w:sz w:val="22"/>
          <w:szCs w:val="22"/>
        </w:rPr>
        <w:t>Приложение</w:t>
      </w:r>
      <w:r w:rsidR="00111F25" w:rsidRPr="003257C1">
        <w:rPr>
          <w:sz w:val="22"/>
          <w:szCs w:val="22"/>
        </w:rPr>
        <w:t>м</w:t>
      </w:r>
      <w:r w:rsidRPr="003257C1">
        <w:rPr>
          <w:sz w:val="22"/>
          <w:szCs w:val="22"/>
        </w:rPr>
        <w:t xml:space="preserve"> № </w:t>
      </w:r>
      <w:sdt>
        <w:sdtPr>
          <w:rPr>
            <w:sz w:val="22"/>
            <w:szCs w:val="22"/>
          </w:rPr>
          <w:id w:val="108793602"/>
          <w:placeholder>
            <w:docPart w:val="DefaultPlaceholder_1082065158"/>
          </w:placeholder>
        </w:sdtPr>
        <w:sdtEndPr/>
        <w:sdtContent>
          <w:r w:rsidR="001A3941">
            <w:rPr>
              <w:sz w:val="22"/>
              <w:szCs w:val="22"/>
            </w:rPr>
            <w:t>3</w:t>
          </w:r>
        </w:sdtContent>
      </w:sdt>
      <w:r w:rsidR="00111F25" w:rsidRPr="003257C1">
        <w:rPr>
          <w:sz w:val="22"/>
          <w:szCs w:val="22"/>
        </w:rPr>
        <w:t xml:space="preserve"> к договору</w:t>
      </w:r>
      <w:r w:rsidRPr="003257C1">
        <w:rPr>
          <w:sz w:val="22"/>
          <w:szCs w:val="22"/>
        </w:rPr>
        <w:t>.</w:t>
      </w:r>
      <w:r w:rsidR="004C36D3" w:rsidRPr="003257C1">
        <w:rPr>
          <w:sz w:val="22"/>
          <w:szCs w:val="22"/>
        </w:rPr>
        <w:t xml:space="preserve"> Отч</w:t>
      </w:r>
      <w:r w:rsidR="002C0D39" w:rsidRPr="003257C1">
        <w:rPr>
          <w:sz w:val="22"/>
          <w:szCs w:val="22"/>
        </w:rPr>
        <w:t>ё</w:t>
      </w:r>
      <w:r w:rsidR="004C36D3" w:rsidRPr="003257C1">
        <w:rPr>
          <w:sz w:val="22"/>
          <w:szCs w:val="22"/>
        </w:rPr>
        <w:t>т представляется на бумажном носителе и в электронном виде в формате Excel.</w:t>
      </w:r>
      <w:bookmarkEnd w:id="16"/>
    </w:p>
    <w:p w:rsidR="00106C4E" w:rsidRPr="003257C1" w:rsidRDefault="00106C4E" w:rsidP="0087287E">
      <w:pPr>
        <w:numPr>
          <w:ilvl w:val="2"/>
          <w:numId w:val="1"/>
        </w:numPr>
        <w:tabs>
          <w:tab w:val="num" w:pos="120"/>
        </w:tabs>
        <w:suppressAutoHyphens/>
        <w:ind w:hanging="862"/>
        <w:jc w:val="both"/>
        <w:rPr>
          <w:sz w:val="22"/>
          <w:szCs w:val="22"/>
        </w:rPr>
      </w:pPr>
      <w:bookmarkStart w:id="17" w:name="_Ref436129248"/>
      <w:r w:rsidRPr="003257C1">
        <w:rPr>
          <w:sz w:val="22"/>
          <w:szCs w:val="22"/>
        </w:rPr>
        <w:t>При внесении изменений в проекты первого числа каждого месяца с сопроводительным пись</w:t>
      </w:r>
      <w:r w:rsidR="0087287E" w:rsidRPr="003257C1">
        <w:rPr>
          <w:sz w:val="22"/>
          <w:szCs w:val="22"/>
        </w:rPr>
        <w:t>мом предоставлять Заказчику отчё</w:t>
      </w:r>
      <w:r w:rsidRPr="003257C1">
        <w:rPr>
          <w:sz w:val="22"/>
          <w:szCs w:val="22"/>
        </w:rPr>
        <w:t xml:space="preserve">т о внесенных за предыдущий месяц корректировках по форме, предусмотренной Приложением № </w:t>
      </w:r>
      <w:sdt>
        <w:sdtPr>
          <w:rPr>
            <w:sz w:val="22"/>
            <w:szCs w:val="22"/>
          </w:rPr>
          <w:id w:val="1409428523"/>
          <w:placeholder>
            <w:docPart w:val="DefaultPlaceholder_1082065158"/>
          </w:placeholder>
        </w:sdtPr>
        <w:sdtEndPr/>
        <w:sdtContent>
          <w:r w:rsidR="001A3941">
            <w:rPr>
              <w:sz w:val="22"/>
              <w:szCs w:val="22"/>
            </w:rPr>
            <w:t>5</w:t>
          </w:r>
        </w:sdtContent>
      </w:sdt>
      <w:r w:rsidRPr="003257C1">
        <w:rPr>
          <w:sz w:val="22"/>
          <w:szCs w:val="22"/>
        </w:rPr>
        <w:t xml:space="preserve"> к договору, с указанием основания для вносимых </w:t>
      </w:r>
      <w:r w:rsidRPr="003257C1">
        <w:rPr>
          <w:sz w:val="22"/>
          <w:szCs w:val="22"/>
        </w:rPr>
        <w:lastRenderedPageBreak/>
        <w:t>изменений и инициатора. Отч</w:t>
      </w:r>
      <w:r w:rsidR="0087287E" w:rsidRPr="003257C1">
        <w:rPr>
          <w:sz w:val="22"/>
          <w:szCs w:val="22"/>
        </w:rPr>
        <w:t>ё</w:t>
      </w:r>
      <w:r w:rsidRPr="003257C1">
        <w:rPr>
          <w:sz w:val="22"/>
          <w:szCs w:val="22"/>
        </w:rPr>
        <w:t xml:space="preserve">т предоставляется на бумажном носителе и в электронном виде в формате </w:t>
      </w:r>
      <w:r w:rsidRPr="003257C1">
        <w:rPr>
          <w:sz w:val="22"/>
          <w:szCs w:val="22"/>
          <w:lang w:val="en-US"/>
        </w:rPr>
        <w:t>Excel</w:t>
      </w:r>
      <w:r w:rsidRPr="003257C1">
        <w:rPr>
          <w:sz w:val="22"/>
          <w:szCs w:val="22"/>
        </w:rPr>
        <w:t>.</w:t>
      </w:r>
      <w:bookmarkEnd w:id="17"/>
    </w:p>
    <w:p w:rsidR="009F4829" w:rsidRPr="003257C1" w:rsidRDefault="009F4829" w:rsidP="0087287E">
      <w:pPr>
        <w:pStyle w:val="af5"/>
        <w:numPr>
          <w:ilvl w:val="2"/>
          <w:numId w:val="1"/>
        </w:numPr>
        <w:suppressAutoHyphens/>
        <w:ind w:hanging="862"/>
        <w:jc w:val="both"/>
        <w:rPr>
          <w:sz w:val="22"/>
          <w:szCs w:val="22"/>
        </w:rPr>
      </w:pPr>
      <w:bookmarkStart w:id="18" w:name="_Ref413762649"/>
      <w:r w:rsidRPr="003257C1">
        <w:rPr>
          <w:sz w:val="22"/>
          <w:szCs w:val="22"/>
        </w:rPr>
        <w:t>Всякий раз, когда требуются какие-либо согласования или решения со стороны Подрядчика, подобные согласования или решения сообщаются Заказчику в срок не более 10 рабочих дней после получения Подрядчиком запроса или, вследствие объективных причин, во взаимосогласованный Сторонами другой срок.</w:t>
      </w:r>
    </w:p>
    <w:p w:rsidR="009F00ED" w:rsidRDefault="009F00ED" w:rsidP="0087287E">
      <w:pPr>
        <w:numPr>
          <w:ilvl w:val="2"/>
          <w:numId w:val="1"/>
        </w:numPr>
        <w:tabs>
          <w:tab w:val="num" w:pos="120"/>
        </w:tabs>
        <w:suppressAutoHyphens/>
        <w:ind w:hanging="862"/>
        <w:jc w:val="both"/>
        <w:rPr>
          <w:sz w:val="22"/>
          <w:szCs w:val="22"/>
        </w:rPr>
      </w:pPr>
      <w:bookmarkStart w:id="19" w:name="_Ref436058141"/>
      <w:r w:rsidRPr="003257C1">
        <w:rPr>
          <w:sz w:val="22"/>
          <w:szCs w:val="22"/>
        </w:rPr>
        <w:t xml:space="preserve">В случае если для выполнения работ по настоящему </w:t>
      </w:r>
      <w:r w:rsidRPr="009C5702">
        <w:rPr>
          <w:sz w:val="22"/>
          <w:szCs w:val="22"/>
        </w:rPr>
        <w:t>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(разрешения) 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18"/>
      <w:bookmarkEnd w:id="19"/>
    </w:p>
    <w:p w:rsidR="00273EA9" w:rsidRDefault="00273EA9" w:rsidP="0087287E">
      <w:pPr>
        <w:numPr>
          <w:ilvl w:val="2"/>
          <w:numId w:val="1"/>
        </w:numPr>
        <w:tabs>
          <w:tab w:val="num" w:pos="120"/>
        </w:tabs>
        <w:suppressAutoHyphens/>
        <w:ind w:hanging="862"/>
        <w:jc w:val="both"/>
        <w:rPr>
          <w:sz w:val="22"/>
          <w:szCs w:val="22"/>
        </w:rPr>
      </w:pPr>
      <w:r w:rsidRPr="00273EA9">
        <w:rPr>
          <w:sz w:val="22"/>
          <w:szCs w:val="22"/>
        </w:rPr>
        <w:t xml:space="preserve">Выполнять требования «Регламента о порядке взаимодействия Подрядчика и Заказчика при передаче информации через </w:t>
      </w:r>
      <w:r w:rsidRPr="00273EA9">
        <w:rPr>
          <w:sz w:val="22"/>
          <w:szCs w:val="22"/>
          <w:lang w:val="en-US"/>
        </w:rPr>
        <w:t>WEB</w:t>
      </w:r>
      <w:r w:rsidRPr="00273EA9">
        <w:rPr>
          <w:sz w:val="22"/>
          <w:szCs w:val="22"/>
        </w:rPr>
        <w:t>-портал Заказчика</w:t>
      </w:r>
      <w:r w:rsidR="00F77068">
        <w:rPr>
          <w:sz w:val="22"/>
          <w:szCs w:val="22"/>
        </w:rPr>
        <w:t>»</w:t>
      </w:r>
      <w:r>
        <w:rPr>
          <w:sz w:val="22"/>
          <w:szCs w:val="22"/>
        </w:rPr>
        <w:t>.</w:t>
      </w:r>
    </w:p>
    <w:p w:rsidR="00E87CB2" w:rsidRDefault="00E87CB2" w:rsidP="0087287E">
      <w:pPr>
        <w:numPr>
          <w:ilvl w:val="2"/>
          <w:numId w:val="1"/>
        </w:numPr>
        <w:tabs>
          <w:tab w:val="num" w:pos="120"/>
        </w:tabs>
        <w:suppressAutoHyphens/>
        <w:ind w:hanging="862"/>
        <w:jc w:val="both"/>
        <w:rPr>
          <w:sz w:val="22"/>
          <w:szCs w:val="22"/>
        </w:rPr>
      </w:pPr>
      <w:r w:rsidRPr="00E87CB2">
        <w:rPr>
          <w:sz w:val="22"/>
          <w:szCs w:val="22"/>
        </w:rPr>
        <w:t>Обеспечивать постоянное наличие количества персонала, достаточного для выполнения и завершения Работ в соответствии с положениями Договора. Весь персонал, с привлечением которого выполняются Работы,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Работ в соответствии с требованиями настоящего Договора, а также иметь все необходимые для проведения Работ допуски</w:t>
      </w:r>
      <w:r>
        <w:rPr>
          <w:sz w:val="22"/>
          <w:szCs w:val="22"/>
        </w:rPr>
        <w:t>.</w:t>
      </w:r>
    </w:p>
    <w:p w:rsidR="00E87CB2" w:rsidRDefault="00E87CB2" w:rsidP="0087287E">
      <w:pPr>
        <w:numPr>
          <w:ilvl w:val="2"/>
          <w:numId w:val="1"/>
        </w:numPr>
        <w:tabs>
          <w:tab w:val="num" w:pos="120"/>
        </w:tabs>
        <w:suppressAutoHyphens/>
        <w:ind w:hanging="862"/>
        <w:jc w:val="both"/>
        <w:rPr>
          <w:sz w:val="22"/>
          <w:szCs w:val="22"/>
        </w:rPr>
      </w:pPr>
      <w:r w:rsidRPr="00E87CB2">
        <w:rPr>
          <w:sz w:val="22"/>
          <w:szCs w:val="22"/>
        </w:rPr>
        <w:t>Обеспечить внеплановое прибытие специалистов Подрядчика (субподрядчика) на объект проектирования по письменному запросу Заказчика в течение 2-х суток</w:t>
      </w:r>
      <w:r>
        <w:rPr>
          <w:sz w:val="22"/>
          <w:szCs w:val="22"/>
        </w:rPr>
        <w:t>.</w:t>
      </w:r>
    </w:p>
    <w:p w:rsidR="00E87CB2" w:rsidRPr="009C5702" w:rsidRDefault="00E87CB2" w:rsidP="0087287E">
      <w:pPr>
        <w:numPr>
          <w:ilvl w:val="2"/>
          <w:numId w:val="1"/>
        </w:numPr>
        <w:tabs>
          <w:tab w:val="num" w:pos="120"/>
        </w:tabs>
        <w:suppressAutoHyphens/>
        <w:ind w:hanging="862"/>
        <w:jc w:val="both"/>
        <w:rPr>
          <w:sz w:val="22"/>
          <w:szCs w:val="22"/>
        </w:rPr>
      </w:pPr>
      <w:r w:rsidRPr="00E87CB2">
        <w:rPr>
          <w:sz w:val="22"/>
          <w:szCs w:val="22"/>
        </w:rPr>
        <w:t>П</w:t>
      </w:r>
      <w:r>
        <w:rPr>
          <w:sz w:val="22"/>
          <w:szCs w:val="22"/>
        </w:rPr>
        <w:t>одрядчик п</w:t>
      </w:r>
      <w:r w:rsidRPr="00E87CB2">
        <w:rPr>
          <w:sz w:val="22"/>
          <w:szCs w:val="22"/>
        </w:rPr>
        <w:t>ризнает, что любые данные, предоставленные Заказчиком, могут быть неполными и не содержать всех необходимых для выполнения Работ подробностей. Ошибки, пропуски, недочеты и противоречия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о допуске к Работам не должны использоваться Подрядчиком в ущерб качеству Работ, и не могут служить в дальнейшем оправданием низкого качества и невозможности их завершения в требуемые сроки. В случае выявления Подрядчиком противоречий, ошибок, пропусков или расхождений в документации, предоставленной Заказчиком, включая Задание на Проектирование, Задание на Инженерные изыскания, Технические Условия, а также  Проектную, Рабочую Документацию и материалы инженерных изысканий (выполненных третьими лицами и передаваемых Заказчиком Подрядчику в качестве исходных данных) или выявления иных обстоятельств, не зависящих от Подрядчика, которые грозят качеству выполнения Работ либо делают невозможным их завершение в требуемые сроки  по настоящему Договору, Подрядчик обязан в соответствии с условиями настоящего Договора проинформировать Заказчика  и в дальнейшем действовать в соответствии с письменными указаниями Заказчика.</w:t>
      </w:r>
    </w:p>
    <w:p w:rsidR="00946537" w:rsidRDefault="00946537" w:rsidP="0087287E">
      <w:pPr>
        <w:tabs>
          <w:tab w:val="num" w:pos="862"/>
        </w:tabs>
        <w:suppressAutoHyphens/>
        <w:ind w:left="862"/>
        <w:jc w:val="both"/>
        <w:rPr>
          <w:b/>
          <w:sz w:val="22"/>
          <w:szCs w:val="22"/>
        </w:rPr>
      </w:pPr>
    </w:p>
    <w:p w:rsidR="00946537" w:rsidRPr="009C5702" w:rsidRDefault="00946537" w:rsidP="0087287E">
      <w:pPr>
        <w:tabs>
          <w:tab w:val="num" w:pos="862"/>
        </w:tabs>
        <w:suppressAutoHyphens/>
        <w:ind w:left="862"/>
        <w:jc w:val="both"/>
        <w:rPr>
          <w:sz w:val="22"/>
          <w:szCs w:val="22"/>
        </w:rPr>
      </w:pPr>
      <w:r w:rsidRPr="000C2106">
        <w:rPr>
          <w:b/>
          <w:sz w:val="22"/>
          <w:szCs w:val="22"/>
        </w:rPr>
        <w:t>В области охраны труда</w:t>
      </w:r>
      <w:r>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 </w:t>
      </w:r>
      <w:bookmarkStart w:id="20" w:name="_Ref413762702"/>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0"/>
    </w:p>
    <w:p w:rsidR="00C84355" w:rsidRDefault="00C84355" w:rsidP="0087287E">
      <w:pPr>
        <w:numPr>
          <w:ilvl w:val="2"/>
          <w:numId w:val="1"/>
        </w:numPr>
        <w:tabs>
          <w:tab w:val="num" w:pos="120"/>
        </w:tabs>
        <w:suppressAutoHyphens/>
        <w:ind w:hanging="862"/>
        <w:jc w:val="both"/>
        <w:rPr>
          <w:sz w:val="22"/>
          <w:szCs w:val="22"/>
        </w:rPr>
      </w:pPr>
      <w:bookmarkStart w:id="21" w:name="_Ref419814835"/>
      <w:r w:rsidRPr="009C5702">
        <w:rPr>
          <w:sz w:val="22"/>
          <w:szCs w:val="22"/>
        </w:rPr>
        <w:t xml:space="preserve">Соблюдать </w:t>
      </w:r>
      <w:r w:rsidR="00900C30" w:rsidRPr="009C5702">
        <w:rPr>
          <w:sz w:val="22"/>
          <w:szCs w:val="22"/>
        </w:rPr>
        <w:t xml:space="preserve">(в том числе обеспечить соблюдение </w:t>
      </w:r>
      <w:r w:rsidR="005D74F3">
        <w:rPr>
          <w:sz w:val="22"/>
          <w:szCs w:val="22"/>
        </w:rPr>
        <w:t>р</w:t>
      </w:r>
      <w:r w:rsidR="00900C30" w:rsidRPr="009C5702">
        <w:rPr>
          <w:sz w:val="22"/>
          <w:szCs w:val="22"/>
        </w:rPr>
        <w:t>аботниками</w:t>
      </w:r>
      <w:r w:rsidR="0048549E">
        <w:rPr>
          <w:sz w:val="22"/>
          <w:szCs w:val="22"/>
        </w:rPr>
        <w:t>)</w:t>
      </w:r>
      <w:r w:rsidR="00900C30" w:rsidRPr="009C5702">
        <w:rPr>
          <w:sz w:val="22"/>
          <w:szCs w:val="22"/>
        </w:rPr>
        <w:t xml:space="preserve"> </w:t>
      </w:r>
      <w:r w:rsidRPr="009C5702">
        <w:rPr>
          <w:sz w:val="22"/>
          <w:szCs w:val="22"/>
        </w:rPr>
        <w:t>требования следующих локальных нормативных актов Заказчика:</w:t>
      </w:r>
      <w:bookmarkEnd w:id="21"/>
    </w:p>
    <w:sdt>
      <w:sdtPr>
        <w:rPr>
          <w:i/>
          <w:sz w:val="20"/>
          <w:szCs w:val="20"/>
          <w:highlight w:val="yellow"/>
        </w:rPr>
        <w:id w:val="-2009583901"/>
        <w:placeholder>
          <w:docPart w:val="237EC2FF9A944DE2A314A6776B0FCE15"/>
        </w:placeholder>
      </w:sdtPr>
      <w:sdtEndPr/>
      <w:sdtContent>
        <w:p w:rsidR="005D74F3" w:rsidRPr="001B0DEA" w:rsidRDefault="00A43837" w:rsidP="00A43837">
          <w:pPr>
            <w:suppressAutoHyphens/>
            <w:jc w:val="both"/>
            <w:rPr>
              <w:i/>
              <w:sz w:val="20"/>
              <w:szCs w:val="20"/>
            </w:rPr>
          </w:pPr>
          <w:r>
            <w:rPr>
              <w:i/>
              <w:sz w:val="20"/>
              <w:szCs w:val="20"/>
              <w:highlight w:val="yellow"/>
            </w:rPr>
            <w:t xml:space="preserve"> </w:t>
          </w:r>
        </w:p>
      </w:sdtContent>
    </w:sdt>
    <w:sdt>
      <w:sdtPr>
        <w:rPr>
          <w:sz w:val="22"/>
          <w:szCs w:val="22"/>
        </w:rPr>
        <w:id w:val="-1835595074"/>
        <w:placeholder>
          <w:docPart w:val="DefaultPlaceholder_1082065158"/>
        </w:placeholder>
      </w:sdtPr>
      <w:sdtEndPr/>
      <w:sdtContent>
        <w:p w:rsidR="005D74F3" w:rsidRPr="005D74F3" w:rsidRDefault="005D74F3" w:rsidP="005D74F3">
          <w:pPr>
            <w:numPr>
              <w:ilvl w:val="0"/>
              <w:numId w:val="15"/>
            </w:numPr>
            <w:tabs>
              <w:tab w:val="num" w:pos="851"/>
            </w:tabs>
            <w:suppressAutoHyphens/>
            <w:ind w:left="851" w:hanging="393"/>
            <w:jc w:val="both"/>
            <w:rPr>
              <w:sz w:val="22"/>
              <w:szCs w:val="22"/>
            </w:rPr>
          </w:pPr>
          <w:r w:rsidRPr="005D74F3">
            <w:rPr>
              <w:sz w:val="22"/>
              <w:szCs w:val="22"/>
            </w:rPr>
            <w:t>Инструкция № 1 по общим правилам охраны труда, промышленной и пожарной безопасности на ОАО «Славнефть-ЯНОС»;</w:t>
          </w:r>
        </w:p>
        <w:p w:rsidR="005D74F3" w:rsidRPr="005D74F3" w:rsidRDefault="005D74F3" w:rsidP="005D74F3">
          <w:pPr>
            <w:numPr>
              <w:ilvl w:val="0"/>
              <w:numId w:val="15"/>
            </w:numPr>
            <w:tabs>
              <w:tab w:val="num" w:pos="851"/>
            </w:tabs>
            <w:suppressAutoHyphens/>
            <w:ind w:left="851" w:hanging="393"/>
            <w:jc w:val="both"/>
            <w:rPr>
              <w:sz w:val="22"/>
              <w:szCs w:val="22"/>
            </w:rPr>
          </w:pPr>
          <w:r w:rsidRPr="005D74F3">
            <w:rPr>
              <w:sz w:val="22"/>
              <w:szCs w:val="22"/>
            </w:rPr>
            <w:t xml:space="preserve">Инструкция № 3 об общих правилах </w:t>
          </w:r>
          <w:proofErr w:type="spellStart"/>
          <w:r w:rsidRPr="005D74F3">
            <w:rPr>
              <w:sz w:val="22"/>
              <w:szCs w:val="22"/>
            </w:rPr>
            <w:t>газобезопасности</w:t>
          </w:r>
          <w:proofErr w:type="spellEnd"/>
          <w:r w:rsidRPr="005D74F3">
            <w:rPr>
              <w:sz w:val="22"/>
              <w:szCs w:val="22"/>
            </w:rPr>
            <w:t xml:space="preserve"> на территории ОАО «Славнефть-ЯНОС»;</w:t>
          </w:r>
        </w:p>
        <w:p w:rsidR="005D74F3" w:rsidRPr="005D74F3" w:rsidRDefault="005D74F3" w:rsidP="005D74F3">
          <w:pPr>
            <w:numPr>
              <w:ilvl w:val="0"/>
              <w:numId w:val="15"/>
            </w:numPr>
            <w:tabs>
              <w:tab w:val="num" w:pos="851"/>
            </w:tabs>
            <w:suppressAutoHyphens/>
            <w:ind w:left="851" w:hanging="393"/>
            <w:jc w:val="both"/>
            <w:rPr>
              <w:sz w:val="22"/>
              <w:szCs w:val="22"/>
            </w:rPr>
          </w:pPr>
          <w:r w:rsidRPr="005D74F3">
            <w:rPr>
              <w:sz w:val="22"/>
              <w:szCs w:val="22"/>
            </w:rPr>
            <w:t>Инструкция № 10 по организации и безопасному производству ремонтных работ на объектах ОАО «Славнефть-ЯНОС»;</w:t>
          </w:r>
        </w:p>
        <w:p w:rsidR="005D74F3" w:rsidRPr="005D74F3" w:rsidRDefault="005D74F3" w:rsidP="005D74F3">
          <w:pPr>
            <w:numPr>
              <w:ilvl w:val="0"/>
              <w:numId w:val="15"/>
            </w:numPr>
            <w:tabs>
              <w:tab w:val="num" w:pos="851"/>
            </w:tabs>
            <w:suppressAutoHyphens/>
            <w:ind w:left="851" w:hanging="393"/>
            <w:jc w:val="both"/>
            <w:rPr>
              <w:sz w:val="22"/>
              <w:szCs w:val="22"/>
            </w:rPr>
          </w:pPr>
          <w:r w:rsidRPr="005D74F3">
            <w:rPr>
              <w:sz w:val="22"/>
              <w:szCs w:val="22"/>
            </w:rPr>
            <w:t xml:space="preserve">Инструкция № 18 </w:t>
          </w:r>
          <w:r w:rsidRPr="005D74F3">
            <w:rPr>
              <w:bCs/>
              <w:sz w:val="22"/>
              <w:szCs w:val="22"/>
            </w:rPr>
            <w:t>по охране труда при проведении работ на высоте</w:t>
          </w:r>
          <w:r w:rsidRPr="005D74F3">
            <w:rPr>
              <w:sz w:val="22"/>
              <w:szCs w:val="22"/>
            </w:rPr>
            <w:t>;</w:t>
          </w:r>
        </w:p>
        <w:p w:rsidR="005D74F3" w:rsidRPr="005D74F3" w:rsidRDefault="005D74F3" w:rsidP="005D74F3">
          <w:pPr>
            <w:numPr>
              <w:ilvl w:val="0"/>
              <w:numId w:val="15"/>
            </w:numPr>
            <w:tabs>
              <w:tab w:val="num" w:pos="851"/>
            </w:tabs>
            <w:suppressAutoHyphens/>
            <w:ind w:left="851" w:hanging="393"/>
            <w:jc w:val="both"/>
            <w:rPr>
              <w:sz w:val="22"/>
              <w:szCs w:val="22"/>
            </w:rPr>
          </w:pPr>
          <w:r w:rsidRPr="005D74F3">
            <w:rPr>
              <w:sz w:val="22"/>
              <w:szCs w:val="22"/>
            </w:rPr>
            <w:t>Инструкция № 22 по организации безопасного проведения газоопасных работ на ОАО «Славнефть-ЯНОС»;</w:t>
          </w:r>
        </w:p>
        <w:p w:rsidR="005D74F3" w:rsidRPr="005D74F3" w:rsidRDefault="005D74F3" w:rsidP="005D74F3">
          <w:pPr>
            <w:numPr>
              <w:ilvl w:val="0"/>
              <w:numId w:val="15"/>
            </w:numPr>
            <w:tabs>
              <w:tab w:val="num" w:pos="851"/>
            </w:tabs>
            <w:suppressAutoHyphens/>
            <w:ind w:left="851" w:hanging="393"/>
            <w:jc w:val="both"/>
            <w:rPr>
              <w:sz w:val="22"/>
              <w:szCs w:val="22"/>
            </w:rPr>
          </w:pPr>
          <w:r w:rsidRPr="005D74F3">
            <w:rPr>
              <w:sz w:val="22"/>
              <w:szCs w:val="22"/>
            </w:rPr>
            <w:t>Инструкция № 69 по организации безопасного проведения огневых работ на ОАО «Славнефть-ЯНОС»;</w:t>
          </w:r>
        </w:p>
        <w:p w:rsidR="005D74F3" w:rsidRPr="005D74F3" w:rsidRDefault="005D74F3" w:rsidP="005D74F3">
          <w:pPr>
            <w:numPr>
              <w:ilvl w:val="0"/>
              <w:numId w:val="15"/>
            </w:numPr>
            <w:tabs>
              <w:tab w:val="num" w:pos="851"/>
            </w:tabs>
            <w:suppressAutoHyphens/>
            <w:ind w:left="851" w:hanging="393"/>
            <w:jc w:val="both"/>
            <w:rPr>
              <w:sz w:val="22"/>
              <w:szCs w:val="22"/>
            </w:rPr>
          </w:pPr>
          <w:r w:rsidRPr="005D74F3">
            <w:rPr>
              <w:sz w:val="22"/>
              <w:szCs w:val="22"/>
            </w:rPr>
            <w:lastRenderedPageBreak/>
            <w:t xml:space="preserve">Инструкция № 135 </w:t>
          </w:r>
          <w:r w:rsidRPr="005D74F3">
            <w:rPr>
              <w:bCs/>
              <w:sz w:val="22"/>
              <w:szCs w:val="22"/>
            </w:rPr>
            <w:t>по организации безопасного движения транспортных средств и пешеходов на территории ОАО «Славнефть-ЯНОС»</w:t>
          </w:r>
          <w:r w:rsidRPr="005D74F3">
            <w:rPr>
              <w:sz w:val="22"/>
              <w:szCs w:val="22"/>
            </w:rPr>
            <w:t>;</w:t>
          </w:r>
        </w:p>
        <w:p w:rsidR="005D74F3" w:rsidRPr="005D74F3" w:rsidRDefault="005D74F3" w:rsidP="005D74F3">
          <w:pPr>
            <w:numPr>
              <w:ilvl w:val="0"/>
              <w:numId w:val="15"/>
            </w:numPr>
            <w:tabs>
              <w:tab w:val="num" w:pos="851"/>
            </w:tabs>
            <w:suppressAutoHyphens/>
            <w:ind w:left="851" w:hanging="393"/>
            <w:jc w:val="both"/>
            <w:rPr>
              <w:sz w:val="22"/>
              <w:szCs w:val="22"/>
            </w:rPr>
          </w:pPr>
          <w:r w:rsidRPr="005D74F3">
            <w:rPr>
              <w:sz w:val="22"/>
              <w:szCs w:val="22"/>
            </w:rPr>
            <w:t>Правила № 404 производства земляных работ на территории ОАО «Славнефть-ЯНОС»;</w:t>
          </w:r>
        </w:p>
        <w:p w:rsidR="005D74F3" w:rsidRPr="005D74F3" w:rsidRDefault="005D74F3" w:rsidP="005D74F3">
          <w:pPr>
            <w:numPr>
              <w:ilvl w:val="0"/>
              <w:numId w:val="15"/>
            </w:numPr>
            <w:tabs>
              <w:tab w:val="num" w:pos="851"/>
            </w:tabs>
            <w:suppressAutoHyphens/>
            <w:ind w:left="851" w:hanging="393"/>
            <w:jc w:val="both"/>
            <w:rPr>
              <w:sz w:val="22"/>
              <w:szCs w:val="22"/>
            </w:rPr>
          </w:pPr>
          <w:r w:rsidRPr="005D74F3">
            <w:rPr>
              <w:sz w:val="22"/>
              <w:szCs w:val="22"/>
            </w:rPr>
            <w:t>Положение № 547 по обращению с отходами на ОАО «Славнефть-ЯНОС»;</w:t>
          </w:r>
        </w:p>
        <w:p w:rsidR="005D74F3" w:rsidRPr="005D74F3" w:rsidRDefault="005D74F3" w:rsidP="005D74F3">
          <w:pPr>
            <w:numPr>
              <w:ilvl w:val="0"/>
              <w:numId w:val="15"/>
            </w:numPr>
            <w:tabs>
              <w:tab w:val="num" w:pos="851"/>
            </w:tabs>
            <w:suppressAutoHyphens/>
            <w:ind w:left="851" w:hanging="393"/>
            <w:jc w:val="both"/>
            <w:rPr>
              <w:sz w:val="22"/>
              <w:szCs w:val="22"/>
            </w:rPr>
          </w:pPr>
          <w:r w:rsidRPr="005D74F3">
            <w:rPr>
              <w:sz w:val="22"/>
              <w:szCs w:val="22"/>
            </w:rPr>
            <w:t>Стандарт ОАО «Славнефть-ЯНОС» «Требования безопасности при выполнении работ подрядными организациями»;</w:t>
          </w:r>
        </w:p>
        <w:p w:rsidR="005D74F3" w:rsidRPr="005D74F3" w:rsidRDefault="005D74F3" w:rsidP="005D74F3">
          <w:pPr>
            <w:numPr>
              <w:ilvl w:val="0"/>
              <w:numId w:val="15"/>
            </w:numPr>
            <w:tabs>
              <w:tab w:val="num" w:pos="851"/>
            </w:tabs>
            <w:suppressAutoHyphens/>
            <w:ind w:left="851" w:hanging="393"/>
            <w:jc w:val="both"/>
            <w:rPr>
              <w:sz w:val="22"/>
              <w:szCs w:val="22"/>
            </w:rPr>
          </w:pPr>
          <w:r w:rsidRPr="005D74F3">
            <w:rPr>
              <w:sz w:val="22"/>
              <w:szCs w:val="22"/>
            </w:rPr>
            <w:t>Правила экологической безопасности ОАО «Славнефть-ЯНОС»;</w:t>
          </w:r>
        </w:p>
        <w:p w:rsidR="005D74F3" w:rsidRPr="005D74F3" w:rsidRDefault="005D74F3" w:rsidP="005D74F3">
          <w:pPr>
            <w:numPr>
              <w:ilvl w:val="0"/>
              <w:numId w:val="15"/>
            </w:numPr>
            <w:tabs>
              <w:tab w:val="num" w:pos="851"/>
            </w:tabs>
            <w:suppressAutoHyphens/>
            <w:ind w:left="851" w:hanging="393"/>
            <w:jc w:val="both"/>
            <w:rPr>
              <w:sz w:val="22"/>
              <w:szCs w:val="22"/>
            </w:rPr>
          </w:pPr>
          <w:r w:rsidRPr="005D74F3">
            <w:rPr>
              <w:sz w:val="22"/>
              <w:szCs w:val="22"/>
            </w:rPr>
            <w:t>Правила благоустройства и содержания территории ОАО «Славнефть-ЯНОС»;</w:t>
          </w:r>
        </w:p>
        <w:p w:rsidR="005D74F3" w:rsidRPr="005D74F3" w:rsidRDefault="005D74F3" w:rsidP="005D74F3">
          <w:pPr>
            <w:numPr>
              <w:ilvl w:val="0"/>
              <w:numId w:val="15"/>
            </w:numPr>
            <w:tabs>
              <w:tab w:val="num" w:pos="851"/>
            </w:tabs>
            <w:suppressAutoHyphens/>
            <w:ind w:left="851" w:hanging="393"/>
            <w:jc w:val="both"/>
            <w:rPr>
              <w:sz w:val="22"/>
              <w:szCs w:val="22"/>
            </w:rPr>
          </w:pPr>
          <w:r w:rsidRPr="005D74F3">
            <w:rPr>
              <w:sz w:val="22"/>
              <w:szCs w:val="22"/>
            </w:rPr>
            <w:t>Памятка о действиях персонала при обнаружении подозрительных предметов;</w:t>
          </w:r>
        </w:p>
        <w:p w:rsidR="005D74F3" w:rsidRPr="005D74F3" w:rsidRDefault="005D74F3" w:rsidP="005D74F3">
          <w:pPr>
            <w:widowControl w:val="0"/>
            <w:numPr>
              <w:ilvl w:val="0"/>
              <w:numId w:val="15"/>
            </w:numPr>
            <w:tabs>
              <w:tab w:val="num" w:pos="851"/>
            </w:tabs>
            <w:suppressAutoHyphens/>
            <w:ind w:left="850" w:hanging="391"/>
            <w:jc w:val="both"/>
            <w:rPr>
              <w:sz w:val="22"/>
              <w:szCs w:val="22"/>
            </w:rPr>
          </w:pPr>
          <w:r w:rsidRPr="005D74F3">
            <w:rPr>
              <w:sz w:val="22"/>
              <w:szCs w:val="22"/>
            </w:rPr>
            <w:t xml:space="preserve">Положение о пропускном и </w:t>
          </w:r>
          <w:proofErr w:type="spellStart"/>
          <w:r w:rsidRPr="005D74F3">
            <w:rPr>
              <w:sz w:val="22"/>
              <w:szCs w:val="22"/>
            </w:rPr>
            <w:t>внутриобъектовом</w:t>
          </w:r>
          <w:proofErr w:type="spellEnd"/>
          <w:r w:rsidRPr="005D74F3">
            <w:rPr>
              <w:sz w:val="22"/>
              <w:szCs w:val="22"/>
            </w:rPr>
            <w:t xml:space="preserve"> режимах на территории ОАО «</w:t>
          </w:r>
          <w:proofErr w:type="spellStart"/>
          <w:r w:rsidRPr="005D74F3">
            <w:rPr>
              <w:sz w:val="22"/>
              <w:szCs w:val="22"/>
            </w:rPr>
            <w:t>Славнефть</w:t>
          </w:r>
          <w:proofErr w:type="spellEnd"/>
          <w:r w:rsidRPr="005D74F3">
            <w:rPr>
              <w:sz w:val="22"/>
              <w:szCs w:val="22"/>
            </w:rPr>
            <w:t>-ЯНОС».</w:t>
          </w:r>
        </w:p>
      </w:sdtContent>
    </w:sdt>
    <w:p w:rsidR="00C84355" w:rsidRPr="009C5702" w:rsidRDefault="00C84355" w:rsidP="0087287E">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r w:rsidR="005D74F3" w:rsidRPr="005D74F3">
        <w:rPr>
          <w:sz w:val="22"/>
          <w:szCs w:val="22"/>
        </w:rPr>
        <w:t xml:space="preserve"> Названные локальные акты </w:t>
      </w:r>
      <w:r w:rsidR="005D74F3">
        <w:rPr>
          <w:sz w:val="22"/>
          <w:szCs w:val="22"/>
        </w:rPr>
        <w:t>П</w:t>
      </w:r>
      <w:r w:rsidR="005D74F3" w:rsidRPr="005D74F3">
        <w:rPr>
          <w:sz w:val="22"/>
          <w:szCs w:val="22"/>
        </w:rPr>
        <w:t>одрядчик в любое время может дополнительно запросить у Заказчика в электронном виде.</w:t>
      </w:r>
    </w:p>
    <w:p w:rsidR="00C84355" w:rsidRPr="009C5702" w:rsidRDefault="00C84355" w:rsidP="0087287E">
      <w:pPr>
        <w:numPr>
          <w:ilvl w:val="2"/>
          <w:numId w:val="1"/>
        </w:numPr>
        <w:tabs>
          <w:tab w:val="num" w:pos="120"/>
        </w:tabs>
        <w:suppressAutoHyphens/>
        <w:ind w:hanging="862"/>
        <w:jc w:val="both"/>
        <w:rPr>
          <w:sz w:val="22"/>
          <w:szCs w:val="22"/>
        </w:rPr>
      </w:pPr>
      <w:bookmarkStart w:id="22"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2"/>
    </w:p>
    <w:p w:rsidR="001C06CD" w:rsidRDefault="001C06CD" w:rsidP="0087287E">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1C06CD" w:rsidRDefault="001C06CD" w:rsidP="0087287E">
      <w:pPr>
        <w:tabs>
          <w:tab w:val="num" w:pos="862"/>
        </w:tabs>
        <w:suppressAutoHyphens/>
        <w:ind w:left="862"/>
        <w:jc w:val="both"/>
        <w:rPr>
          <w:b/>
          <w:sz w:val="22"/>
          <w:szCs w:val="22"/>
        </w:rPr>
      </w:pPr>
    </w:p>
    <w:p w:rsidR="001C06CD" w:rsidRPr="00B8359D" w:rsidRDefault="001C06CD" w:rsidP="0087287E">
      <w:pPr>
        <w:tabs>
          <w:tab w:val="num" w:pos="862"/>
        </w:tabs>
        <w:suppressAutoHyphens/>
        <w:ind w:left="862"/>
        <w:jc w:val="both"/>
        <w:rPr>
          <w:b/>
          <w:sz w:val="22"/>
          <w:szCs w:val="22"/>
        </w:rPr>
      </w:pPr>
      <w:r w:rsidRPr="00B8359D">
        <w:rPr>
          <w:b/>
          <w:sz w:val="22"/>
          <w:szCs w:val="22"/>
        </w:rPr>
        <w:t>Прочие обязательства Подрядчика:</w:t>
      </w:r>
    </w:p>
    <w:p w:rsidR="001C06CD" w:rsidRPr="001C06CD" w:rsidRDefault="001C06CD" w:rsidP="0087287E">
      <w:pPr>
        <w:pStyle w:val="af5"/>
        <w:numPr>
          <w:ilvl w:val="2"/>
          <w:numId w:val="1"/>
        </w:numPr>
        <w:suppressAutoHyphens/>
        <w:ind w:hanging="862"/>
        <w:jc w:val="both"/>
        <w:rPr>
          <w:sz w:val="22"/>
          <w:szCs w:val="22"/>
        </w:rPr>
      </w:pPr>
      <w:bookmarkStart w:id="23" w:name="_Ref419816550"/>
      <w:r w:rsidRPr="001C06CD">
        <w:rPr>
          <w:sz w:val="22"/>
          <w:szCs w:val="22"/>
        </w:rPr>
        <w:t>Обеспечить сдачу Заказчику пропусков, выданных работникам Подрядчика и привлеченных Подрядчиком субподрядчиков (далее – Работники),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3"/>
    </w:p>
    <w:p w:rsidR="00C35DCB" w:rsidRPr="009C5702" w:rsidRDefault="00C35DCB" w:rsidP="0087287E">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87287E">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87287E">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87287E">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w:t>
      </w:r>
      <w:r w:rsidR="00556AAA">
        <w:rPr>
          <w:sz w:val="22"/>
          <w:szCs w:val="22"/>
        </w:rPr>
        <w:t>ний о способе исполнения работы;</w:t>
      </w:r>
    </w:p>
    <w:p w:rsidR="006E7008" w:rsidRPr="009C5702" w:rsidRDefault="006E7008" w:rsidP="0087287E">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bookmarkStart w:id="24" w:name="_Ref413762737"/>
    <w:p w:rsidR="00C84355" w:rsidRPr="009C5702" w:rsidRDefault="0076089F" w:rsidP="0087287E">
      <w:pPr>
        <w:numPr>
          <w:ilvl w:val="2"/>
          <w:numId w:val="1"/>
        </w:numPr>
        <w:tabs>
          <w:tab w:val="num" w:pos="120"/>
        </w:tabs>
        <w:suppressAutoHyphens/>
        <w:ind w:hanging="862"/>
        <w:jc w:val="both"/>
        <w:rPr>
          <w:color w:val="000000"/>
          <w:sz w:val="22"/>
          <w:szCs w:val="22"/>
        </w:rPr>
      </w:pPr>
      <w:sdt>
        <w:sdtPr>
          <w:rPr>
            <w:sz w:val="22"/>
            <w:szCs w:val="22"/>
          </w:rPr>
          <w:id w:val="2009562003"/>
          <w:placeholder>
            <w:docPart w:val="DefaultPlaceholder_1082065158"/>
          </w:placeholder>
        </w:sdtPr>
        <w:sdtEndPr/>
        <w:sdtContent>
          <w:r w:rsidR="00E87CB2" w:rsidRPr="00E87CB2">
            <w:rPr>
              <w:sz w:val="22"/>
              <w:szCs w:val="22"/>
            </w:rPr>
            <w:t>Выполнить собственными силами не менее 80% работ (от стоимости работ по настоящему Договору)</w:t>
          </w:r>
        </w:sdtContent>
      </w:sdt>
      <w:r w:rsidR="00C84355" w:rsidRPr="009C5702">
        <w:rPr>
          <w:sz w:val="22"/>
          <w:szCs w:val="22"/>
        </w:rPr>
        <w:t xml:space="preserve">.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4"/>
    </w:p>
    <w:p w:rsidR="00494604" w:rsidRPr="009C5702" w:rsidRDefault="00C84355" w:rsidP="0087287E">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p>
    <w:p w:rsidR="00F764F0" w:rsidRPr="009C5702" w:rsidRDefault="00C84355" w:rsidP="0087287E">
      <w:pPr>
        <w:numPr>
          <w:ilvl w:val="2"/>
          <w:numId w:val="1"/>
        </w:numPr>
        <w:tabs>
          <w:tab w:val="num" w:pos="120"/>
        </w:tabs>
        <w:suppressAutoHyphens/>
        <w:ind w:hanging="862"/>
        <w:jc w:val="both"/>
        <w:rPr>
          <w:sz w:val="22"/>
          <w:szCs w:val="22"/>
        </w:rPr>
      </w:pPr>
      <w:r w:rsidRPr="009C5702">
        <w:rPr>
          <w:sz w:val="22"/>
          <w:szCs w:val="22"/>
        </w:rPr>
        <w:lastRenderedPageBreak/>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 xml:space="preserve">не вправе требовать от Заказчика возмещения убытков, причиненных таким расторжением.      </w:t>
      </w:r>
    </w:p>
    <w:p w:rsidR="00FE1545" w:rsidRPr="009C5702" w:rsidRDefault="0036382E" w:rsidP="0087287E">
      <w:pPr>
        <w:pStyle w:val="1"/>
        <w:suppressAutoHyphens/>
        <w:rPr>
          <w:bCs w:val="0"/>
          <w:kern w:val="0"/>
          <w:sz w:val="22"/>
          <w:szCs w:val="22"/>
        </w:rPr>
      </w:pPr>
      <w:bookmarkStart w:id="25" w:name="_Toc140648768"/>
      <w:r w:rsidRPr="009C5702">
        <w:rPr>
          <w:bCs w:val="0"/>
          <w:kern w:val="0"/>
          <w:sz w:val="22"/>
          <w:szCs w:val="22"/>
        </w:rPr>
        <w:t>Гарантии и ответственность</w:t>
      </w:r>
      <w:bookmarkEnd w:id="25"/>
    </w:p>
    <w:p w:rsidR="00A8596D" w:rsidRPr="003257C1" w:rsidRDefault="00A8596D" w:rsidP="0087287E">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пусконаладочные работы, а также </w:t>
      </w:r>
      <w:r w:rsidRPr="003257C1">
        <w:rPr>
          <w:sz w:val="22"/>
          <w:szCs w:val="22"/>
        </w:rPr>
        <w:t xml:space="preserve">эксплуатация и техническое обслуживание Объекта будут осуществлены в соответствии с </w:t>
      </w:r>
      <w:r w:rsidR="00196CE7" w:rsidRPr="003257C1">
        <w:rPr>
          <w:sz w:val="22"/>
          <w:szCs w:val="22"/>
        </w:rPr>
        <w:t xml:space="preserve">разработанной </w:t>
      </w:r>
      <w:r w:rsidR="009367EE" w:rsidRPr="003257C1">
        <w:rPr>
          <w:sz w:val="22"/>
          <w:szCs w:val="22"/>
        </w:rPr>
        <w:t>Документацией</w:t>
      </w:r>
      <w:r w:rsidR="00DC6D3C" w:rsidRPr="003257C1">
        <w:rPr>
          <w:sz w:val="22"/>
          <w:szCs w:val="22"/>
        </w:rPr>
        <w:t>.</w:t>
      </w:r>
    </w:p>
    <w:p w:rsidR="005C7F77" w:rsidRPr="003257C1" w:rsidRDefault="005C7F77" w:rsidP="0087287E">
      <w:pPr>
        <w:suppressAutoHyphens/>
        <w:ind w:firstLine="480"/>
        <w:jc w:val="both"/>
        <w:rPr>
          <w:sz w:val="22"/>
          <w:szCs w:val="22"/>
        </w:rPr>
      </w:pPr>
    </w:p>
    <w:p w:rsidR="0036382E" w:rsidRPr="003257C1" w:rsidRDefault="0036382E" w:rsidP="0087287E">
      <w:pPr>
        <w:numPr>
          <w:ilvl w:val="1"/>
          <w:numId w:val="1"/>
        </w:numPr>
        <w:suppressAutoHyphens/>
        <w:ind w:left="480" w:hanging="480"/>
        <w:jc w:val="both"/>
        <w:rPr>
          <w:b/>
          <w:sz w:val="22"/>
          <w:szCs w:val="22"/>
        </w:rPr>
      </w:pPr>
      <w:r w:rsidRPr="003257C1">
        <w:rPr>
          <w:b/>
          <w:sz w:val="22"/>
          <w:szCs w:val="22"/>
        </w:rPr>
        <w:t>Гарантии</w:t>
      </w:r>
    </w:p>
    <w:p w:rsidR="002F4483" w:rsidRDefault="00B248D9" w:rsidP="0087287E">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w:t>
      </w:r>
      <w:r w:rsidR="00D2326D">
        <w:rPr>
          <w:sz w:val="22"/>
          <w:szCs w:val="22"/>
        </w:rPr>
        <w:t>дет поставлена комплектно в объё</w:t>
      </w:r>
      <w:r w:rsidR="0036382E" w:rsidRPr="009C5702">
        <w:rPr>
          <w:sz w:val="22"/>
          <w:szCs w:val="22"/>
        </w:rPr>
        <w:t>ме и в сроки, предусмотренные Договором, а также будет разработана на основе новейших достижений техники и технологии.</w:t>
      </w:r>
    </w:p>
    <w:p w:rsidR="00E87CB2" w:rsidRPr="003257C1" w:rsidRDefault="00E87CB2" w:rsidP="0087287E">
      <w:pPr>
        <w:numPr>
          <w:ilvl w:val="2"/>
          <w:numId w:val="1"/>
        </w:numPr>
        <w:tabs>
          <w:tab w:val="num" w:pos="120"/>
        </w:tabs>
        <w:suppressAutoHyphens/>
        <w:ind w:hanging="862"/>
        <w:jc w:val="both"/>
        <w:rPr>
          <w:sz w:val="22"/>
          <w:szCs w:val="22"/>
        </w:rPr>
      </w:pPr>
      <w:r w:rsidRPr="00E87CB2">
        <w:rPr>
          <w:sz w:val="22"/>
          <w:szCs w:val="22"/>
        </w:rPr>
        <w:t>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 В связи с любыми изменениями Подрядчик не имеет права ссылаться на существенное изменение обстоятельств, как на основание для внесения изменений в Договор или как на основание для расторжения Договора.</w:t>
      </w:r>
    </w:p>
    <w:p w:rsidR="00007063" w:rsidRPr="003257C1" w:rsidRDefault="0036382E" w:rsidP="0087287E">
      <w:pPr>
        <w:numPr>
          <w:ilvl w:val="1"/>
          <w:numId w:val="1"/>
        </w:numPr>
        <w:suppressAutoHyphens/>
        <w:jc w:val="both"/>
        <w:rPr>
          <w:b/>
          <w:sz w:val="22"/>
          <w:szCs w:val="22"/>
        </w:rPr>
      </w:pPr>
      <w:bookmarkStart w:id="26" w:name="_Ref413762405"/>
      <w:r w:rsidRPr="003257C1">
        <w:rPr>
          <w:b/>
          <w:sz w:val="22"/>
          <w:szCs w:val="22"/>
        </w:rPr>
        <w:t>Ответственность</w:t>
      </w:r>
      <w:bookmarkEnd w:id="26"/>
    </w:p>
    <w:p w:rsidR="0036382E" w:rsidRPr="003257C1" w:rsidRDefault="00B248D9" w:rsidP="0087287E">
      <w:pPr>
        <w:numPr>
          <w:ilvl w:val="2"/>
          <w:numId w:val="1"/>
        </w:numPr>
        <w:suppressAutoHyphens/>
        <w:ind w:hanging="862"/>
        <w:jc w:val="both"/>
        <w:rPr>
          <w:sz w:val="22"/>
          <w:szCs w:val="22"/>
        </w:rPr>
      </w:pPr>
      <w:r w:rsidRPr="003257C1">
        <w:rPr>
          <w:sz w:val="22"/>
          <w:szCs w:val="22"/>
        </w:rPr>
        <w:t xml:space="preserve">Подрядчик </w:t>
      </w:r>
      <w:r w:rsidR="0036382E" w:rsidRPr="003257C1">
        <w:rPr>
          <w:sz w:val="22"/>
          <w:szCs w:val="22"/>
        </w:rPr>
        <w:t>несет ответственность за ненадлежащ</w:t>
      </w:r>
      <w:r w:rsidR="0073603D" w:rsidRPr="003257C1">
        <w:rPr>
          <w:sz w:val="22"/>
          <w:szCs w:val="22"/>
        </w:rPr>
        <w:t>ую</w:t>
      </w:r>
      <w:r w:rsidR="0036382E" w:rsidRPr="003257C1">
        <w:rPr>
          <w:sz w:val="22"/>
          <w:szCs w:val="22"/>
        </w:rPr>
        <w:t xml:space="preserve"> </w:t>
      </w:r>
      <w:r w:rsidR="0073603D" w:rsidRPr="003257C1">
        <w:rPr>
          <w:sz w:val="22"/>
          <w:szCs w:val="22"/>
        </w:rPr>
        <w:t>разработку</w:t>
      </w:r>
      <w:r w:rsidR="0036382E" w:rsidRPr="003257C1">
        <w:rPr>
          <w:sz w:val="22"/>
          <w:szCs w:val="22"/>
        </w:rPr>
        <w:t xml:space="preserve"> </w:t>
      </w:r>
      <w:r w:rsidR="00BD509B" w:rsidRPr="003257C1">
        <w:rPr>
          <w:sz w:val="22"/>
          <w:szCs w:val="22"/>
        </w:rPr>
        <w:t>Д</w:t>
      </w:r>
      <w:r w:rsidR="0036382E" w:rsidRPr="003257C1">
        <w:rPr>
          <w:sz w:val="22"/>
          <w:szCs w:val="22"/>
        </w:rPr>
        <w:t>окументации, включая недоста</w:t>
      </w:r>
      <w:r w:rsidR="006D1E5D" w:rsidRPr="003257C1">
        <w:rPr>
          <w:sz w:val="22"/>
          <w:szCs w:val="22"/>
        </w:rPr>
        <w:t xml:space="preserve">тки, обнаруженные </w:t>
      </w:r>
      <w:r w:rsidR="00154583" w:rsidRPr="003257C1">
        <w:rPr>
          <w:sz w:val="22"/>
          <w:szCs w:val="22"/>
        </w:rPr>
        <w:t xml:space="preserve">в </w:t>
      </w:r>
      <w:r w:rsidR="008346B5" w:rsidRPr="003257C1">
        <w:rPr>
          <w:sz w:val="22"/>
          <w:szCs w:val="22"/>
        </w:rPr>
        <w:t>ходе проектирования,</w:t>
      </w:r>
      <w:r w:rsidR="00154583" w:rsidRPr="003257C1">
        <w:rPr>
          <w:sz w:val="22"/>
          <w:szCs w:val="22"/>
        </w:rPr>
        <w:t xml:space="preserve"> </w:t>
      </w:r>
      <w:r w:rsidRPr="003257C1">
        <w:rPr>
          <w:sz w:val="22"/>
          <w:szCs w:val="22"/>
        </w:rPr>
        <w:t>строительства</w:t>
      </w:r>
      <w:r w:rsidR="00154583" w:rsidRPr="003257C1">
        <w:rPr>
          <w:sz w:val="22"/>
          <w:szCs w:val="22"/>
        </w:rPr>
        <w:t xml:space="preserve">, а также в процессе эксплуатации  </w:t>
      </w:r>
      <w:r w:rsidR="00672959" w:rsidRPr="003257C1">
        <w:rPr>
          <w:sz w:val="22"/>
          <w:szCs w:val="22"/>
        </w:rPr>
        <w:t>О</w:t>
      </w:r>
      <w:r w:rsidR="00154583" w:rsidRPr="003257C1">
        <w:rPr>
          <w:sz w:val="22"/>
          <w:szCs w:val="22"/>
        </w:rPr>
        <w:t>бъекта</w:t>
      </w:r>
      <w:r w:rsidR="00B8077D" w:rsidRPr="003257C1">
        <w:rPr>
          <w:sz w:val="22"/>
          <w:szCs w:val="22"/>
        </w:rPr>
        <w:t xml:space="preserve">, созданного на основании </w:t>
      </w:r>
      <w:r w:rsidR="00AC79E0" w:rsidRPr="003257C1">
        <w:rPr>
          <w:sz w:val="22"/>
          <w:szCs w:val="22"/>
        </w:rPr>
        <w:t>Д</w:t>
      </w:r>
      <w:r w:rsidR="00B8077D" w:rsidRPr="003257C1">
        <w:rPr>
          <w:sz w:val="22"/>
          <w:szCs w:val="22"/>
        </w:rPr>
        <w:t>окументации.</w:t>
      </w:r>
      <w:r w:rsidR="00154583" w:rsidRPr="003257C1">
        <w:rPr>
          <w:sz w:val="22"/>
          <w:szCs w:val="22"/>
        </w:rPr>
        <w:t xml:space="preserve"> </w:t>
      </w:r>
      <w:r w:rsidR="008E2B60" w:rsidRPr="003257C1">
        <w:rPr>
          <w:sz w:val="22"/>
          <w:szCs w:val="22"/>
        </w:rPr>
        <w:t xml:space="preserve">При </w:t>
      </w:r>
      <w:r w:rsidR="0036382E" w:rsidRPr="003257C1">
        <w:rPr>
          <w:sz w:val="22"/>
          <w:szCs w:val="22"/>
        </w:rPr>
        <w:t>обнаруж</w:t>
      </w:r>
      <w:r w:rsidR="00E770F3" w:rsidRPr="003257C1">
        <w:rPr>
          <w:sz w:val="22"/>
          <w:szCs w:val="22"/>
        </w:rPr>
        <w:t xml:space="preserve">ении недостатков в </w:t>
      </w:r>
      <w:r w:rsidR="00AC79E0" w:rsidRPr="003257C1">
        <w:rPr>
          <w:sz w:val="22"/>
          <w:szCs w:val="22"/>
        </w:rPr>
        <w:t>Д</w:t>
      </w:r>
      <w:r w:rsidR="00E770F3" w:rsidRPr="003257C1">
        <w:rPr>
          <w:sz w:val="22"/>
          <w:szCs w:val="22"/>
        </w:rPr>
        <w:t>окументации</w:t>
      </w:r>
      <w:r w:rsidR="0036382E" w:rsidRPr="003257C1">
        <w:rPr>
          <w:sz w:val="22"/>
          <w:szCs w:val="22"/>
        </w:rPr>
        <w:t xml:space="preserve"> </w:t>
      </w:r>
      <w:r w:rsidRPr="003257C1">
        <w:rPr>
          <w:sz w:val="22"/>
          <w:szCs w:val="22"/>
        </w:rPr>
        <w:t xml:space="preserve">Подрядчик </w:t>
      </w:r>
      <w:r w:rsidR="003701AB" w:rsidRPr="003257C1">
        <w:rPr>
          <w:sz w:val="22"/>
          <w:szCs w:val="22"/>
        </w:rPr>
        <w:t xml:space="preserve">безвозмездно </w:t>
      </w:r>
      <w:r w:rsidR="00616995" w:rsidRPr="003257C1">
        <w:rPr>
          <w:sz w:val="22"/>
          <w:szCs w:val="22"/>
        </w:rPr>
        <w:t xml:space="preserve">устраняет </w:t>
      </w:r>
      <w:r w:rsidR="00D2326D" w:rsidRPr="003257C1">
        <w:rPr>
          <w:sz w:val="22"/>
          <w:szCs w:val="22"/>
        </w:rPr>
        <w:t>недостатки</w:t>
      </w:r>
      <w:r w:rsidR="00616995" w:rsidRPr="003257C1">
        <w:rPr>
          <w:sz w:val="22"/>
          <w:szCs w:val="22"/>
        </w:rPr>
        <w:t xml:space="preserve"> в срок, </w:t>
      </w:r>
      <w:r w:rsidR="00D2326D" w:rsidRPr="003257C1">
        <w:rPr>
          <w:sz w:val="22"/>
          <w:szCs w:val="22"/>
        </w:rPr>
        <w:t xml:space="preserve">согласованный Сторонами (либо в отсутствие согласования – в срок, </w:t>
      </w:r>
      <w:r w:rsidR="00616995" w:rsidRPr="003257C1">
        <w:rPr>
          <w:sz w:val="22"/>
          <w:szCs w:val="22"/>
        </w:rPr>
        <w:t>установленный Заказчиком</w:t>
      </w:r>
      <w:r w:rsidR="00D2326D" w:rsidRPr="003257C1">
        <w:rPr>
          <w:sz w:val="22"/>
          <w:szCs w:val="22"/>
        </w:rPr>
        <w:t>)</w:t>
      </w:r>
      <w:r w:rsidR="00E30EB2" w:rsidRPr="003257C1">
        <w:rPr>
          <w:sz w:val="22"/>
          <w:szCs w:val="22"/>
        </w:rPr>
        <w:t xml:space="preserve">, </w:t>
      </w:r>
      <w:r w:rsidR="00A92870" w:rsidRPr="003257C1">
        <w:rPr>
          <w:sz w:val="22"/>
          <w:szCs w:val="22"/>
        </w:rPr>
        <w:t xml:space="preserve">включая проведение экспертизы внесенных в документацию изменений в соответствии с пунктом </w:t>
      </w:r>
      <w:r w:rsidR="00AE322E" w:rsidRPr="003257C1">
        <w:rPr>
          <w:sz w:val="22"/>
          <w:szCs w:val="22"/>
        </w:rPr>
        <w:fldChar w:fldCharType="begin"/>
      </w:r>
      <w:r w:rsidR="00AE322E" w:rsidRPr="003257C1">
        <w:rPr>
          <w:sz w:val="22"/>
          <w:szCs w:val="22"/>
        </w:rPr>
        <w:instrText xml:space="preserve"> REF _Ref419816457 \r \h </w:instrText>
      </w:r>
      <w:r w:rsidR="00AE322E" w:rsidRPr="003257C1">
        <w:rPr>
          <w:sz w:val="22"/>
          <w:szCs w:val="22"/>
        </w:rPr>
      </w:r>
      <w:r w:rsidR="00AE322E" w:rsidRPr="003257C1">
        <w:rPr>
          <w:sz w:val="22"/>
          <w:szCs w:val="22"/>
        </w:rPr>
        <w:fldChar w:fldCharType="separate"/>
      </w:r>
      <w:r w:rsidR="00A71481">
        <w:rPr>
          <w:sz w:val="22"/>
          <w:szCs w:val="22"/>
        </w:rPr>
        <w:t>1.5</w:t>
      </w:r>
      <w:r w:rsidR="00AE322E" w:rsidRPr="003257C1">
        <w:rPr>
          <w:sz w:val="22"/>
          <w:szCs w:val="22"/>
        </w:rPr>
        <w:fldChar w:fldCharType="end"/>
      </w:r>
      <w:r w:rsidR="00A92870" w:rsidRPr="003257C1">
        <w:rPr>
          <w:sz w:val="22"/>
          <w:szCs w:val="22"/>
        </w:rPr>
        <w:t xml:space="preserve">, </w:t>
      </w:r>
      <w:r w:rsidR="00E30EB2" w:rsidRPr="003257C1">
        <w:rPr>
          <w:sz w:val="22"/>
          <w:szCs w:val="22"/>
        </w:rPr>
        <w:t>а также возмещает Заказчику все причин</w:t>
      </w:r>
      <w:r w:rsidR="00D2326D" w:rsidRPr="003257C1">
        <w:rPr>
          <w:sz w:val="22"/>
          <w:szCs w:val="22"/>
        </w:rPr>
        <w:t>ё</w:t>
      </w:r>
      <w:r w:rsidR="00E30EB2" w:rsidRPr="003257C1">
        <w:rPr>
          <w:sz w:val="22"/>
          <w:szCs w:val="22"/>
        </w:rPr>
        <w:t>нные последнему убытки</w:t>
      </w:r>
      <w:r w:rsidR="00BF28CC" w:rsidRPr="003257C1">
        <w:rPr>
          <w:sz w:val="22"/>
          <w:szCs w:val="22"/>
        </w:rPr>
        <w:t xml:space="preserve">. </w:t>
      </w:r>
      <w:r w:rsidR="00616995" w:rsidRPr="003257C1">
        <w:rPr>
          <w:sz w:val="22"/>
          <w:szCs w:val="22"/>
        </w:rPr>
        <w:t xml:space="preserve">В случае </w:t>
      </w:r>
      <w:proofErr w:type="gramStart"/>
      <w:r w:rsidR="00616995" w:rsidRPr="003257C1">
        <w:rPr>
          <w:sz w:val="22"/>
          <w:szCs w:val="22"/>
        </w:rPr>
        <w:t>неустранения  недостатков</w:t>
      </w:r>
      <w:proofErr w:type="gramEnd"/>
      <w:r w:rsidR="00616995" w:rsidRPr="003257C1">
        <w:rPr>
          <w:sz w:val="22"/>
          <w:szCs w:val="22"/>
        </w:rPr>
        <w:t xml:space="preserve"> в </w:t>
      </w:r>
      <w:r w:rsidR="00D2326D" w:rsidRPr="003257C1">
        <w:rPr>
          <w:sz w:val="22"/>
          <w:szCs w:val="22"/>
        </w:rPr>
        <w:t xml:space="preserve">указанный в настоящем пункте срок </w:t>
      </w:r>
      <w:r w:rsidRPr="003257C1">
        <w:rPr>
          <w:sz w:val="22"/>
          <w:szCs w:val="22"/>
        </w:rPr>
        <w:t xml:space="preserve">Подрядчик </w:t>
      </w:r>
      <w:r w:rsidR="00BF28CC" w:rsidRPr="003257C1">
        <w:rPr>
          <w:sz w:val="22"/>
          <w:szCs w:val="22"/>
        </w:rPr>
        <w:t xml:space="preserve">уплачивает  </w:t>
      </w:r>
      <w:r w:rsidR="00E770F3" w:rsidRPr="003257C1">
        <w:rPr>
          <w:sz w:val="22"/>
          <w:szCs w:val="22"/>
        </w:rPr>
        <w:t xml:space="preserve">(помимо возмещения убытков) </w:t>
      </w:r>
      <w:r w:rsidR="00BF28CC" w:rsidRPr="003257C1">
        <w:rPr>
          <w:sz w:val="22"/>
          <w:szCs w:val="22"/>
        </w:rPr>
        <w:t xml:space="preserve">Заказчику </w:t>
      </w:r>
      <w:r w:rsidR="00D2326D" w:rsidRPr="003257C1">
        <w:rPr>
          <w:sz w:val="22"/>
          <w:szCs w:val="22"/>
        </w:rPr>
        <w:t>неустойку</w:t>
      </w:r>
      <w:r w:rsidR="00BF28CC" w:rsidRPr="003257C1">
        <w:rPr>
          <w:sz w:val="22"/>
          <w:szCs w:val="22"/>
        </w:rPr>
        <w:t xml:space="preserve"> в размере </w:t>
      </w:r>
      <w:r w:rsidR="00D2326D" w:rsidRPr="003257C1">
        <w:rPr>
          <w:sz w:val="22"/>
          <w:szCs w:val="22"/>
        </w:rPr>
        <w:t>0,1</w:t>
      </w:r>
      <w:r w:rsidR="00A704FF" w:rsidRPr="003257C1">
        <w:rPr>
          <w:sz w:val="22"/>
          <w:szCs w:val="22"/>
        </w:rPr>
        <w:t>% от стоимости некачественно выполненных работ</w:t>
      </w:r>
      <w:r w:rsidR="00DF5B5D" w:rsidRPr="003257C1">
        <w:rPr>
          <w:sz w:val="22"/>
          <w:szCs w:val="22"/>
        </w:rPr>
        <w:t xml:space="preserve"> за каждый день просрочки, но не менее 50 000 руб</w:t>
      </w:r>
      <w:r w:rsidR="008E2B60" w:rsidRPr="003257C1">
        <w:rPr>
          <w:sz w:val="22"/>
          <w:szCs w:val="22"/>
        </w:rPr>
        <w:t xml:space="preserve">. </w:t>
      </w:r>
      <w:r w:rsidR="00E770F3" w:rsidRPr="003257C1">
        <w:rPr>
          <w:sz w:val="22"/>
          <w:szCs w:val="22"/>
        </w:rPr>
        <w:t>Заказчик в этом случае также вправе привлечь для устранения недостатков третье лицо, при этом Подрядчик возмещает Заказчику расходы, понес</w:t>
      </w:r>
      <w:r w:rsidR="00D2326D" w:rsidRPr="003257C1">
        <w:rPr>
          <w:sz w:val="22"/>
          <w:szCs w:val="22"/>
        </w:rPr>
        <w:t>ё</w:t>
      </w:r>
      <w:r w:rsidR="00E770F3" w:rsidRPr="003257C1">
        <w:rPr>
          <w:sz w:val="22"/>
          <w:szCs w:val="22"/>
        </w:rPr>
        <w:t>нные последним в связи с привлечением третьего лица и оплатой выполненных им работ. П</w:t>
      </w:r>
      <w:r w:rsidR="00BF28CC" w:rsidRPr="003257C1">
        <w:rPr>
          <w:sz w:val="22"/>
          <w:szCs w:val="22"/>
        </w:rPr>
        <w:t xml:space="preserve">ретензии </w:t>
      </w:r>
      <w:r w:rsidR="005109BD" w:rsidRPr="003257C1">
        <w:rPr>
          <w:sz w:val="22"/>
          <w:szCs w:val="22"/>
        </w:rPr>
        <w:t xml:space="preserve">к качеству </w:t>
      </w:r>
      <w:r w:rsidR="009657A1" w:rsidRPr="003257C1">
        <w:rPr>
          <w:sz w:val="22"/>
          <w:szCs w:val="22"/>
        </w:rPr>
        <w:t xml:space="preserve">разработанной </w:t>
      </w:r>
      <w:r w:rsidR="00AC79E0" w:rsidRPr="003257C1">
        <w:rPr>
          <w:sz w:val="22"/>
          <w:szCs w:val="22"/>
        </w:rPr>
        <w:t>Д</w:t>
      </w:r>
      <w:r w:rsidR="005109BD" w:rsidRPr="003257C1">
        <w:rPr>
          <w:sz w:val="22"/>
          <w:szCs w:val="22"/>
        </w:rPr>
        <w:t xml:space="preserve">окументации </w:t>
      </w:r>
      <w:r w:rsidR="00BF28CC" w:rsidRPr="003257C1">
        <w:rPr>
          <w:sz w:val="22"/>
          <w:szCs w:val="22"/>
        </w:rPr>
        <w:t xml:space="preserve">принимаются </w:t>
      </w:r>
      <w:r w:rsidRPr="003257C1">
        <w:rPr>
          <w:sz w:val="22"/>
          <w:szCs w:val="22"/>
        </w:rPr>
        <w:t xml:space="preserve">Подрядчиком </w:t>
      </w:r>
      <w:r w:rsidR="00BF28CC" w:rsidRPr="003257C1">
        <w:rPr>
          <w:sz w:val="22"/>
          <w:szCs w:val="22"/>
        </w:rPr>
        <w:t>в течение срока проектирования</w:t>
      </w:r>
      <w:r w:rsidR="005B1630" w:rsidRPr="003257C1">
        <w:rPr>
          <w:sz w:val="22"/>
          <w:szCs w:val="22"/>
        </w:rPr>
        <w:t xml:space="preserve">, </w:t>
      </w:r>
      <w:r w:rsidRPr="003257C1">
        <w:rPr>
          <w:sz w:val="22"/>
          <w:szCs w:val="22"/>
        </w:rPr>
        <w:t xml:space="preserve">строительства </w:t>
      </w:r>
      <w:r w:rsidR="00BF28CC" w:rsidRPr="003257C1">
        <w:rPr>
          <w:sz w:val="22"/>
          <w:szCs w:val="22"/>
        </w:rPr>
        <w:t xml:space="preserve">и </w:t>
      </w:r>
      <w:r w:rsidR="00545FBE" w:rsidRPr="003257C1">
        <w:rPr>
          <w:sz w:val="22"/>
          <w:szCs w:val="22"/>
        </w:rPr>
        <w:t xml:space="preserve">эксплуатации </w:t>
      </w:r>
      <w:r w:rsidR="00BF28CC" w:rsidRPr="003257C1">
        <w:rPr>
          <w:sz w:val="22"/>
          <w:szCs w:val="22"/>
        </w:rPr>
        <w:t>Объекта.</w:t>
      </w:r>
    </w:p>
    <w:p w:rsidR="001F2112" w:rsidRPr="003257C1" w:rsidRDefault="001F2112" w:rsidP="0087287E">
      <w:pPr>
        <w:numPr>
          <w:ilvl w:val="2"/>
          <w:numId w:val="1"/>
        </w:numPr>
        <w:suppressAutoHyphens/>
        <w:ind w:hanging="862"/>
        <w:jc w:val="both"/>
        <w:rPr>
          <w:sz w:val="22"/>
          <w:szCs w:val="22"/>
        </w:rPr>
      </w:pPr>
      <w:r w:rsidRPr="003257C1">
        <w:rPr>
          <w:sz w:val="22"/>
          <w:szCs w:val="22"/>
        </w:rPr>
        <w:t xml:space="preserve">В случае обнаружения </w:t>
      </w:r>
      <w:r w:rsidR="00AB1467" w:rsidRPr="003257C1">
        <w:rPr>
          <w:sz w:val="22"/>
          <w:szCs w:val="22"/>
        </w:rPr>
        <w:t xml:space="preserve">уполномоченным государственным органом (в т.ч. </w:t>
      </w:r>
      <w:r w:rsidR="005B03A4" w:rsidRPr="003257C1">
        <w:rPr>
          <w:sz w:val="22"/>
          <w:szCs w:val="22"/>
        </w:rPr>
        <w:t>государственным строительным надзором</w:t>
      </w:r>
      <w:r w:rsidR="00AB1467" w:rsidRPr="003257C1">
        <w:rPr>
          <w:sz w:val="22"/>
          <w:szCs w:val="22"/>
        </w:rPr>
        <w:t>)</w:t>
      </w:r>
      <w:r w:rsidR="005B03A4" w:rsidRPr="003257C1">
        <w:rPr>
          <w:sz w:val="22"/>
          <w:szCs w:val="22"/>
        </w:rPr>
        <w:t xml:space="preserve"> </w:t>
      </w:r>
      <w:r w:rsidRPr="003257C1">
        <w:rPr>
          <w:sz w:val="22"/>
          <w:szCs w:val="22"/>
        </w:rPr>
        <w:t xml:space="preserve">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w:t>
      </w:r>
      <w:r w:rsidR="005B03A4" w:rsidRPr="003257C1">
        <w:rPr>
          <w:sz w:val="22"/>
          <w:szCs w:val="22"/>
        </w:rPr>
        <w:t>2</w:t>
      </w:r>
      <w:r w:rsidRPr="003257C1">
        <w:rPr>
          <w:sz w:val="22"/>
          <w:szCs w:val="22"/>
        </w:rPr>
        <w:t>00 000 руб. за каждый установленный факт</w:t>
      </w:r>
      <w:r w:rsidR="005B03A4" w:rsidRPr="003257C1">
        <w:rPr>
          <w:sz w:val="22"/>
          <w:szCs w:val="22"/>
        </w:rPr>
        <w:t>, а также возместить Заказчику все понесённые либо предъявленные в этой связи штрафы (расходы)</w:t>
      </w:r>
      <w:r w:rsidRPr="003257C1">
        <w:rPr>
          <w:sz w:val="22"/>
          <w:szCs w:val="22"/>
        </w:rPr>
        <w:t>.</w:t>
      </w:r>
    </w:p>
    <w:p w:rsidR="00047569" w:rsidRPr="009C5702" w:rsidRDefault="00047569" w:rsidP="0087287E">
      <w:pPr>
        <w:numPr>
          <w:ilvl w:val="2"/>
          <w:numId w:val="1"/>
        </w:numPr>
        <w:suppressAutoHyphens/>
        <w:ind w:hanging="862"/>
        <w:jc w:val="both"/>
        <w:rPr>
          <w:color w:val="000000"/>
          <w:sz w:val="22"/>
          <w:szCs w:val="22"/>
        </w:rPr>
      </w:pPr>
      <w:r w:rsidRPr="003257C1">
        <w:rPr>
          <w:sz w:val="22"/>
          <w:szCs w:val="22"/>
        </w:rPr>
        <w:t xml:space="preserve">В случае нарушения </w:t>
      </w:r>
      <w:r w:rsidR="00D74B94" w:rsidRPr="003257C1">
        <w:rPr>
          <w:sz w:val="22"/>
          <w:szCs w:val="22"/>
        </w:rPr>
        <w:t xml:space="preserve">Подрядчиком </w:t>
      </w:r>
      <w:r w:rsidRPr="003257C1">
        <w:rPr>
          <w:sz w:val="22"/>
          <w:szCs w:val="22"/>
        </w:rPr>
        <w:t xml:space="preserve">сроков выполнения работ </w:t>
      </w:r>
      <w:r w:rsidR="00D74B94" w:rsidRPr="003257C1">
        <w:rPr>
          <w:sz w:val="22"/>
          <w:szCs w:val="22"/>
        </w:rPr>
        <w:t>Подрядчик</w:t>
      </w:r>
      <w:r w:rsidRPr="003257C1">
        <w:rPr>
          <w:sz w:val="22"/>
          <w:szCs w:val="22"/>
        </w:rPr>
        <w:t xml:space="preserve"> обязуется уплати</w:t>
      </w:r>
      <w:r w:rsidR="00411778" w:rsidRPr="003257C1">
        <w:rPr>
          <w:sz w:val="22"/>
          <w:szCs w:val="22"/>
        </w:rPr>
        <w:t>ть Заказчику  пеню в размере 0,</w:t>
      </w:r>
      <w:r w:rsidRPr="003257C1">
        <w:rPr>
          <w:sz w:val="22"/>
          <w:szCs w:val="22"/>
        </w:rPr>
        <w:t>1%</w:t>
      </w:r>
      <w:r w:rsidR="00837892" w:rsidRPr="003257C1">
        <w:rPr>
          <w:sz w:val="22"/>
          <w:szCs w:val="22"/>
        </w:rPr>
        <w:t xml:space="preserve"> </w:t>
      </w:r>
      <w:r w:rsidRPr="003257C1">
        <w:rPr>
          <w:sz w:val="22"/>
          <w:szCs w:val="22"/>
        </w:rPr>
        <w:t xml:space="preserve">от стоимости </w:t>
      </w:r>
      <w:r w:rsidRPr="009C5702">
        <w:rPr>
          <w:sz w:val="22"/>
          <w:szCs w:val="22"/>
        </w:rPr>
        <w:t>несвоевременно выполненных работ</w:t>
      </w:r>
      <w:r w:rsidR="00440E6C" w:rsidRPr="009C5702">
        <w:rPr>
          <w:sz w:val="22"/>
          <w:szCs w:val="22"/>
        </w:rPr>
        <w:t xml:space="preserve"> </w:t>
      </w:r>
      <w:r w:rsidR="004739B9" w:rsidRPr="009C5702">
        <w:rPr>
          <w:color w:val="000000"/>
          <w:sz w:val="22"/>
          <w:szCs w:val="22"/>
        </w:rPr>
        <w:t>по договору</w:t>
      </w:r>
      <w:r w:rsidR="004739B9" w:rsidRPr="009C5702">
        <w:rPr>
          <w:sz w:val="22"/>
          <w:szCs w:val="22"/>
        </w:rPr>
        <w:t xml:space="preserve"> </w:t>
      </w:r>
      <w:r w:rsidRPr="009C5702">
        <w:rPr>
          <w:sz w:val="22"/>
          <w:szCs w:val="22"/>
        </w:rPr>
        <w:t xml:space="preserve">за каждый день просрочки, но не более </w:t>
      </w:r>
      <w:r w:rsidR="00411778" w:rsidRPr="009C5702">
        <w:rPr>
          <w:sz w:val="22"/>
          <w:szCs w:val="22"/>
        </w:rPr>
        <w:t>10</w:t>
      </w:r>
      <w:r w:rsidRPr="009C5702">
        <w:rPr>
          <w:sz w:val="22"/>
          <w:szCs w:val="22"/>
        </w:rPr>
        <w:t xml:space="preserve">% </w:t>
      </w:r>
      <w:r w:rsidRPr="009C5702">
        <w:rPr>
          <w:color w:val="000000"/>
          <w:sz w:val="22"/>
          <w:szCs w:val="22"/>
        </w:rPr>
        <w:t>от стоимости</w:t>
      </w:r>
      <w:r w:rsidR="00440E6C" w:rsidRPr="009C5702">
        <w:rPr>
          <w:color w:val="000000"/>
          <w:sz w:val="22"/>
          <w:szCs w:val="22"/>
        </w:rPr>
        <w:t xml:space="preserve"> </w:t>
      </w:r>
      <w:r w:rsidR="00BA1870" w:rsidRPr="009C5702">
        <w:rPr>
          <w:color w:val="000000"/>
          <w:sz w:val="22"/>
          <w:szCs w:val="22"/>
        </w:rPr>
        <w:t>работ</w:t>
      </w:r>
      <w:r w:rsidRPr="009C5702">
        <w:rPr>
          <w:color w:val="000000"/>
          <w:sz w:val="22"/>
          <w:szCs w:val="22"/>
        </w:rPr>
        <w:t>.</w:t>
      </w:r>
      <w:r w:rsidR="009A5ECB" w:rsidRPr="009C5702">
        <w:rPr>
          <w:color w:val="000000"/>
          <w:sz w:val="22"/>
          <w:szCs w:val="22"/>
        </w:rPr>
        <w:t xml:space="preserve"> 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A71481">
        <w:rPr>
          <w:color w:val="000000"/>
          <w:sz w:val="22"/>
          <w:szCs w:val="22"/>
        </w:rPr>
        <w:t>1.4</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87287E">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87287E">
      <w:pPr>
        <w:numPr>
          <w:ilvl w:val="2"/>
          <w:numId w:val="1"/>
        </w:numPr>
        <w:suppressAutoHyphens/>
        <w:ind w:hanging="862"/>
        <w:jc w:val="both"/>
        <w:rPr>
          <w:sz w:val="22"/>
          <w:szCs w:val="22"/>
        </w:rPr>
      </w:pPr>
      <w:r w:rsidRPr="009C5702">
        <w:rPr>
          <w:sz w:val="22"/>
          <w:szCs w:val="22"/>
        </w:rPr>
        <w:t>В случае если Подрядчик в нарушение требований п.</w:t>
      </w:r>
      <w:r w:rsidR="007F3C8C">
        <w:rPr>
          <w:sz w:val="22"/>
          <w:szCs w:val="22"/>
        </w:rPr>
        <w:fldChar w:fldCharType="begin"/>
      </w:r>
      <w:r w:rsidR="007F3C8C">
        <w:rPr>
          <w:sz w:val="22"/>
          <w:szCs w:val="22"/>
        </w:rPr>
        <w:instrText xml:space="preserve"> REF _Ref436058141 \r \h </w:instrText>
      </w:r>
      <w:r w:rsidR="007F3C8C">
        <w:rPr>
          <w:sz w:val="22"/>
          <w:szCs w:val="22"/>
        </w:rPr>
      </w:r>
      <w:r w:rsidR="007F3C8C">
        <w:rPr>
          <w:sz w:val="22"/>
          <w:szCs w:val="22"/>
        </w:rPr>
        <w:fldChar w:fldCharType="separate"/>
      </w:r>
      <w:r w:rsidR="00A71481">
        <w:rPr>
          <w:sz w:val="22"/>
          <w:szCs w:val="22"/>
        </w:rPr>
        <w:t>5.4.19</w:t>
      </w:r>
      <w:r w:rsidR="007F3C8C">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w:t>
      </w:r>
      <w:r w:rsidRPr="009C5702">
        <w:rPr>
          <w:sz w:val="22"/>
          <w:szCs w:val="22"/>
        </w:rPr>
        <w:lastRenderedPageBreak/>
        <w:t>понесенные либо предъявленные в этой связи расходы</w:t>
      </w:r>
      <w:r w:rsidR="00AC79E0" w:rsidRPr="009C5702">
        <w:rPr>
          <w:sz w:val="22"/>
          <w:szCs w:val="22"/>
        </w:rPr>
        <w:t>, а также уплатить Заказчику штраф в сумме 100 000 руб.</w:t>
      </w:r>
    </w:p>
    <w:p w:rsidR="004A11D5" w:rsidRPr="009C5702" w:rsidRDefault="00CF130B" w:rsidP="0087287E">
      <w:pPr>
        <w:numPr>
          <w:ilvl w:val="2"/>
          <w:numId w:val="1"/>
        </w:numPr>
        <w:suppressAutoHyphens/>
        <w:ind w:left="818" w:hanging="818"/>
        <w:jc w:val="both"/>
        <w:rPr>
          <w:sz w:val="22"/>
          <w:szCs w:val="22"/>
        </w:rPr>
      </w:pPr>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 xml:space="preserve">или аварии, или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87287E">
      <w:pPr>
        <w:numPr>
          <w:ilvl w:val="2"/>
          <w:numId w:val="1"/>
        </w:numPr>
        <w:suppressAutoHyphens/>
        <w:ind w:left="818" w:hanging="818"/>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A71481">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87287E">
      <w:pPr>
        <w:numPr>
          <w:ilvl w:val="2"/>
          <w:numId w:val="1"/>
        </w:numPr>
        <w:tabs>
          <w:tab w:val="clear" w:pos="862"/>
        </w:tabs>
        <w:suppressAutoHyphens/>
        <w:ind w:left="851" w:hanging="851"/>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87287E">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sdt>
        <w:sdtPr>
          <w:rPr>
            <w:sz w:val="22"/>
            <w:szCs w:val="22"/>
          </w:rPr>
          <w:id w:val="1016043703"/>
          <w:placeholder>
            <w:docPart w:val="DefaultPlaceholder_1082065158"/>
          </w:placeholder>
        </w:sdtPr>
        <w:sdtEndPr/>
        <w:sdtContent>
          <w:r w:rsidR="00482C8C">
            <w:rPr>
              <w:sz w:val="22"/>
              <w:szCs w:val="22"/>
            </w:rPr>
            <w:t>90</w:t>
          </w:r>
          <w:r w:rsidR="00855335" w:rsidRPr="009C5702">
            <w:rPr>
              <w:sz w:val="22"/>
              <w:szCs w:val="22"/>
            </w:rPr>
            <w:t xml:space="preserve"> дней</w:t>
          </w:r>
        </w:sdtContent>
      </w:sdt>
      <w:r w:rsidR="00855335" w:rsidRPr="009C5702">
        <w:rPr>
          <w:sz w:val="22"/>
          <w:szCs w:val="22"/>
        </w:rPr>
        <w:t xml:space="preserve">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87287E">
      <w:pPr>
        <w:numPr>
          <w:ilvl w:val="2"/>
          <w:numId w:val="1"/>
        </w:numPr>
        <w:suppressAutoHyphens/>
        <w:ind w:hanging="862"/>
        <w:jc w:val="both"/>
        <w:rPr>
          <w:sz w:val="22"/>
          <w:szCs w:val="22"/>
        </w:rPr>
      </w:pPr>
      <w:r w:rsidRPr="009C5702">
        <w:rPr>
          <w:sz w:val="22"/>
          <w:szCs w:val="22"/>
        </w:rPr>
        <w:t>Заказчик вправе в одностороннем порядке отказаться от исполнения настоящего Договора, что в соответствии  со ст.450</w:t>
      </w:r>
      <w:r w:rsidR="00A71481">
        <w:rPr>
          <w:sz w:val="22"/>
          <w:szCs w:val="22"/>
        </w:rPr>
        <w:t>.1</w:t>
      </w:r>
      <w:r w:rsidRPr="009C5702">
        <w:rPr>
          <w:sz w:val="22"/>
          <w:szCs w:val="22"/>
        </w:rPr>
        <w:t xml:space="preserve">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A71481">
        <w:rPr>
          <w:sz w:val="22"/>
          <w:szCs w:val="22"/>
        </w:rPr>
        <w:t>1.4</w:t>
      </w:r>
      <w:r w:rsidR="008D4744" w:rsidRPr="009C5702">
        <w:rPr>
          <w:sz w:val="22"/>
          <w:szCs w:val="22"/>
        </w:rPr>
        <w:fldChar w:fldCharType="end"/>
      </w:r>
      <w:r w:rsidRPr="009C5702">
        <w:rPr>
          <w:sz w:val="22"/>
          <w:szCs w:val="22"/>
        </w:rPr>
        <w:t xml:space="preserve"> или в соответствующем этапе Календарного плана. При расторжении настоящего Договора по данному основанию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87287E">
      <w:pPr>
        <w:numPr>
          <w:ilvl w:val="2"/>
          <w:numId w:val="1"/>
        </w:numPr>
        <w:suppressAutoHyphens/>
        <w:ind w:hanging="862"/>
        <w:jc w:val="both"/>
        <w:rPr>
          <w:sz w:val="22"/>
          <w:szCs w:val="22"/>
        </w:rPr>
      </w:pPr>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A71481">
        <w:rPr>
          <w:sz w:val="22"/>
          <w:szCs w:val="22"/>
        </w:rPr>
        <w:t>1.5</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87287E">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EE27BA">
        <w:rPr>
          <w:sz w:val="22"/>
          <w:szCs w:val="22"/>
        </w:rPr>
        <w:fldChar w:fldCharType="begin"/>
      </w:r>
      <w:r w:rsidR="00EE27BA">
        <w:rPr>
          <w:sz w:val="22"/>
          <w:szCs w:val="22"/>
        </w:rPr>
        <w:instrText xml:space="preserve"> REF _Ref419816550 \r \h </w:instrText>
      </w:r>
      <w:r w:rsidR="00EE27BA">
        <w:rPr>
          <w:sz w:val="22"/>
          <w:szCs w:val="22"/>
        </w:rPr>
      </w:r>
      <w:r w:rsidR="00EE27BA">
        <w:rPr>
          <w:sz w:val="22"/>
          <w:szCs w:val="22"/>
        </w:rPr>
        <w:fldChar w:fldCharType="separate"/>
      </w:r>
      <w:r w:rsidR="00A71481">
        <w:rPr>
          <w:sz w:val="22"/>
          <w:szCs w:val="22"/>
        </w:rPr>
        <w:t>5.4.28</w:t>
      </w:r>
      <w:r w:rsidR="00EE27BA">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w:t>
      </w:r>
      <w:r w:rsidR="0048549E">
        <w:rPr>
          <w:sz w:val="22"/>
          <w:szCs w:val="22"/>
        </w:rPr>
        <w:t>Р</w:t>
      </w:r>
      <w:r w:rsidR="00733084" w:rsidRPr="009C5702">
        <w:rPr>
          <w:sz w:val="22"/>
          <w:szCs w:val="22"/>
        </w:rPr>
        <w:t>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87287E">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w:t>
      </w:r>
      <w:r w:rsidR="00FC37AE" w:rsidRPr="009C5702">
        <w:rPr>
          <w:sz w:val="22"/>
          <w:szCs w:val="22"/>
        </w:rPr>
        <w:t>пункт</w:t>
      </w:r>
      <w:r w:rsidR="00A71481">
        <w:rPr>
          <w:sz w:val="22"/>
          <w:szCs w:val="22"/>
        </w:rPr>
        <w:t>ов</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A71481">
        <w:rPr>
          <w:sz w:val="22"/>
          <w:szCs w:val="22"/>
        </w:rPr>
        <w:t>5.4.24</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A71481">
        <w:rPr>
          <w:sz w:val="22"/>
          <w:szCs w:val="22"/>
        </w:rPr>
        <w:t>5.4.26</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обязуется уплатить Заказчику штраф в размере</w:t>
      </w:r>
      <w:r w:rsidR="00A71481">
        <w:rPr>
          <w:sz w:val="22"/>
          <w:szCs w:val="22"/>
        </w:rPr>
        <w:t xml:space="preserve">, </w:t>
      </w:r>
      <w:r w:rsidR="00A71481" w:rsidRPr="00A71481">
        <w:rPr>
          <w:sz w:val="22"/>
          <w:szCs w:val="22"/>
        </w:rPr>
        <w:t xml:space="preserve">определяемом согласно Приложению </w:t>
      </w:r>
      <w:sdt>
        <w:sdtPr>
          <w:rPr>
            <w:sz w:val="22"/>
            <w:szCs w:val="22"/>
          </w:rPr>
          <w:id w:val="1510103664"/>
          <w:placeholder>
            <w:docPart w:val="3D8325EC73BF460BA969994241DDF501"/>
          </w:placeholder>
        </w:sdtPr>
        <w:sdtEndPr/>
        <w:sdtContent>
          <w:r w:rsidR="00A71481" w:rsidRPr="00A71481">
            <w:rPr>
              <w:sz w:val="22"/>
              <w:szCs w:val="22"/>
            </w:rPr>
            <w:t xml:space="preserve">№ </w:t>
          </w:r>
          <w:r w:rsidR="000244B0">
            <w:rPr>
              <w:sz w:val="22"/>
              <w:szCs w:val="22"/>
            </w:rPr>
            <w:t>7</w:t>
          </w:r>
        </w:sdtContent>
      </w:sdt>
      <w:r w:rsidR="00A71481" w:rsidRPr="00A71481">
        <w:rPr>
          <w:sz w:val="22"/>
          <w:szCs w:val="22"/>
        </w:rPr>
        <w:t xml:space="preserve"> к договору</w:t>
      </w:r>
      <w:r w:rsidR="00245FAD" w:rsidRPr="009C5702">
        <w:rPr>
          <w:sz w:val="22"/>
          <w:szCs w:val="22"/>
        </w:rPr>
        <w:t>.</w:t>
      </w:r>
    </w:p>
    <w:p w:rsidR="00CE7E87" w:rsidRPr="009C5702" w:rsidRDefault="00CE7E87" w:rsidP="0087287E">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A71481">
        <w:rPr>
          <w:sz w:val="22"/>
          <w:szCs w:val="22"/>
        </w:rPr>
        <w:t>5.4.31</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3443D6" w:rsidRPr="009C5702" w:rsidRDefault="003443D6" w:rsidP="0087287E">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1C06CD">
        <w:rPr>
          <w:sz w:val="22"/>
          <w:szCs w:val="22"/>
        </w:rPr>
        <w:fldChar w:fldCharType="begin"/>
      </w:r>
      <w:r w:rsidR="001C06CD">
        <w:rPr>
          <w:sz w:val="22"/>
          <w:szCs w:val="22"/>
        </w:rPr>
        <w:instrText xml:space="preserve"> REF _Ref414876020 \r \h </w:instrText>
      </w:r>
      <w:r w:rsidR="001C06CD">
        <w:rPr>
          <w:sz w:val="22"/>
          <w:szCs w:val="22"/>
        </w:rPr>
      </w:r>
      <w:r w:rsidR="001C06CD">
        <w:rPr>
          <w:sz w:val="22"/>
          <w:szCs w:val="22"/>
        </w:rPr>
        <w:fldChar w:fldCharType="separate"/>
      </w:r>
      <w:r w:rsidR="00A71481">
        <w:rPr>
          <w:sz w:val="22"/>
          <w:szCs w:val="22"/>
        </w:rPr>
        <w:t>5.4</w:t>
      </w:r>
      <w:r w:rsidR="001C06C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w:t>
      </w:r>
      <w:r w:rsidR="00DF5B5D">
        <w:rPr>
          <w:sz w:val="22"/>
          <w:szCs w:val="22"/>
        </w:rPr>
        <w:t>ё</w:t>
      </w:r>
      <w:r w:rsidRPr="009C5702">
        <w:rPr>
          <w:sz w:val="22"/>
          <w:szCs w:val="22"/>
        </w:rPr>
        <w:t>нные этим убытки.</w:t>
      </w:r>
    </w:p>
    <w:p w:rsidR="006E7008" w:rsidRPr="003257C1" w:rsidRDefault="006E7008" w:rsidP="0087287E">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w:t>
      </w:r>
      <w:r w:rsidRPr="009C5702">
        <w:rPr>
          <w:sz w:val="22"/>
          <w:szCs w:val="22"/>
        </w:rPr>
        <w:lastRenderedPageBreak/>
        <w:t xml:space="preserve">числе убытки (расходы) в виде сумм, подлежащих выплате работникам Заказчика и иным лицам в соответствии с </w:t>
      </w:r>
      <w:r w:rsidRPr="003257C1">
        <w:rPr>
          <w:sz w:val="22"/>
          <w:szCs w:val="22"/>
        </w:rPr>
        <w:t>законодательством, коллективным договором, локальными актами Заказчика.</w:t>
      </w:r>
    </w:p>
    <w:p w:rsidR="00F47BD7" w:rsidRPr="003257C1" w:rsidRDefault="00F47BD7" w:rsidP="0087287E">
      <w:pPr>
        <w:numPr>
          <w:ilvl w:val="2"/>
          <w:numId w:val="1"/>
        </w:numPr>
        <w:suppressAutoHyphens/>
        <w:ind w:hanging="862"/>
        <w:jc w:val="both"/>
        <w:rPr>
          <w:sz w:val="22"/>
          <w:szCs w:val="22"/>
        </w:rPr>
      </w:pPr>
      <w:bookmarkStart w:id="27" w:name="_Ref436144316"/>
      <w:r w:rsidRPr="003257C1">
        <w:rPr>
          <w:sz w:val="22"/>
          <w:szCs w:val="22"/>
        </w:rPr>
        <w:t>Претензии подлежат рассмотрению в течение 15 дней со дня получения.</w:t>
      </w:r>
      <w:bookmarkEnd w:id="27"/>
    </w:p>
    <w:p w:rsidR="00285D76" w:rsidRPr="003257C1" w:rsidRDefault="00F47BD7" w:rsidP="00F47BD7">
      <w:pPr>
        <w:suppressAutoHyphens/>
        <w:ind w:left="862"/>
        <w:jc w:val="both"/>
        <w:rPr>
          <w:sz w:val="22"/>
          <w:szCs w:val="22"/>
        </w:rPr>
      </w:pPr>
      <w:r w:rsidRPr="003257C1">
        <w:rPr>
          <w:sz w:val="22"/>
          <w:szCs w:val="22"/>
        </w:rPr>
        <w:t>С</w:t>
      </w:r>
      <w:r w:rsidR="006E7008" w:rsidRPr="003257C1">
        <w:rPr>
          <w:sz w:val="22"/>
          <w:szCs w:val="22"/>
        </w:rPr>
        <w:t>уммы</w:t>
      </w:r>
      <w:r w:rsidR="009A5ECB" w:rsidRPr="003257C1">
        <w:rPr>
          <w:sz w:val="22"/>
          <w:szCs w:val="22"/>
        </w:rPr>
        <w:t xml:space="preserve"> </w:t>
      </w:r>
      <w:r w:rsidR="000F6554" w:rsidRPr="003257C1">
        <w:rPr>
          <w:sz w:val="22"/>
          <w:szCs w:val="22"/>
        </w:rPr>
        <w:t xml:space="preserve">ответственности </w:t>
      </w:r>
      <w:r w:rsidR="00F7786F" w:rsidRPr="003257C1">
        <w:rPr>
          <w:sz w:val="22"/>
          <w:szCs w:val="22"/>
        </w:rPr>
        <w:t xml:space="preserve">подлежат уплате </w:t>
      </w:r>
      <w:r w:rsidR="00550B2A" w:rsidRPr="003257C1">
        <w:rPr>
          <w:sz w:val="22"/>
          <w:szCs w:val="22"/>
        </w:rPr>
        <w:t>Стороной</w:t>
      </w:r>
      <w:r w:rsidR="00F7786F" w:rsidRPr="003257C1">
        <w:rPr>
          <w:sz w:val="22"/>
          <w:szCs w:val="22"/>
        </w:rPr>
        <w:t xml:space="preserve"> в течение 1</w:t>
      </w:r>
      <w:r w:rsidRPr="003257C1">
        <w:rPr>
          <w:sz w:val="22"/>
          <w:szCs w:val="22"/>
        </w:rPr>
        <w:t>5</w:t>
      </w:r>
      <w:r w:rsidR="00F7786F" w:rsidRPr="003257C1">
        <w:rPr>
          <w:sz w:val="22"/>
          <w:szCs w:val="22"/>
        </w:rPr>
        <w:t xml:space="preserve"> дней со дня получения </w:t>
      </w:r>
      <w:r w:rsidRPr="003257C1">
        <w:rPr>
          <w:sz w:val="22"/>
          <w:szCs w:val="22"/>
        </w:rPr>
        <w:t>претензии</w:t>
      </w:r>
      <w:r w:rsidR="00F7786F" w:rsidRPr="003257C1">
        <w:rPr>
          <w:sz w:val="22"/>
          <w:szCs w:val="22"/>
        </w:rPr>
        <w:t>.</w:t>
      </w:r>
    </w:p>
    <w:p w:rsidR="003443D6" w:rsidRPr="009C5702" w:rsidRDefault="003443D6" w:rsidP="0087287E">
      <w:pPr>
        <w:numPr>
          <w:ilvl w:val="2"/>
          <w:numId w:val="1"/>
        </w:numPr>
        <w:tabs>
          <w:tab w:val="num" w:pos="120"/>
        </w:tabs>
        <w:suppressAutoHyphens/>
        <w:ind w:hanging="862"/>
        <w:jc w:val="both"/>
        <w:rPr>
          <w:sz w:val="22"/>
          <w:szCs w:val="22"/>
        </w:rPr>
      </w:pPr>
      <w:r w:rsidRPr="003257C1">
        <w:rPr>
          <w:sz w:val="22"/>
          <w:szCs w:val="22"/>
        </w:rPr>
        <w:t xml:space="preserve">Заказчик не несет ответственности за </w:t>
      </w:r>
      <w:r w:rsidRPr="009C5702">
        <w:rPr>
          <w:sz w:val="22"/>
          <w:szCs w:val="22"/>
        </w:rPr>
        <w:t xml:space="preserve">причинение вреда имуществу или здоровью, травмы, увечья или смерть любого </w:t>
      </w:r>
      <w:r w:rsidR="0048549E">
        <w:rPr>
          <w:sz w:val="22"/>
          <w:szCs w:val="22"/>
        </w:rPr>
        <w:t>Р</w:t>
      </w:r>
      <w:r w:rsidRPr="009C5702">
        <w:rPr>
          <w:sz w:val="22"/>
          <w:szCs w:val="22"/>
        </w:rPr>
        <w:t>аботник</w:t>
      </w:r>
      <w:r w:rsidR="001C06CD">
        <w:rPr>
          <w:sz w:val="22"/>
          <w:szCs w:val="22"/>
        </w:rPr>
        <w:t>а Подрядчика или субподрядчика,</w:t>
      </w:r>
      <w:r w:rsidRPr="009C5702">
        <w:rPr>
          <w:sz w:val="22"/>
          <w:szCs w:val="22"/>
        </w:rPr>
        <w:t xml:space="preserve"> произошедшие не по вине Заказчика, в т.ч. в случае нарушения ими правил охраны труда или промышленной безопасности.</w:t>
      </w:r>
    </w:p>
    <w:p w:rsidR="0036382E" w:rsidRPr="009C5702" w:rsidRDefault="0036382E" w:rsidP="0087287E">
      <w:pPr>
        <w:pStyle w:val="1"/>
        <w:suppressAutoHyphens/>
        <w:rPr>
          <w:sz w:val="22"/>
          <w:szCs w:val="22"/>
        </w:rPr>
      </w:pPr>
      <w:bookmarkStart w:id="28" w:name="_Toc140648769"/>
      <w:r w:rsidRPr="009C5702">
        <w:rPr>
          <w:sz w:val="22"/>
          <w:szCs w:val="22"/>
        </w:rPr>
        <w:t>Арбитраж</w:t>
      </w:r>
      <w:bookmarkEnd w:id="28"/>
    </w:p>
    <w:p w:rsidR="0036382E" w:rsidRPr="003257C1" w:rsidRDefault="00804A3D" w:rsidP="0087287E">
      <w:pPr>
        <w:numPr>
          <w:ilvl w:val="1"/>
          <w:numId w:val="1"/>
        </w:numPr>
        <w:suppressAutoHyphens/>
        <w:jc w:val="both"/>
        <w:rPr>
          <w:sz w:val="22"/>
          <w:szCs w:val="22"/>
        </w:rPr>
      </w:pPr>
      <w:r>
        <w:rPr>
          <w:sz w:val="22"/>
          <w:szCs w:val="22"/>
        </w:rPr>
        <w:t>Все споры</w:t>
      </w:r>
      <w:r w:rsidR="0036382E" w:rsidRPr="009C5702">
        <w:rPr>
          <w:sz w:val="22"/>
          <w:szCs w:val="22"/>
        </w:rPr>
        <w:t xml:space="preserve"> из настоящего Договора или в связи с ним, если Стороны не смогли урегулировать их путем переговоров, рассматриваются </w:t>
      </w:r>
      <w:r w:rsidR="0036382E" w:rsidRPr="003257C1">
        <w:rPr>
          <w:sz w:val="22"/>
          <w:szCs w:val="22"/>
        </w:rPr>
        <w:t>в Арбитражном суде Ярославской области.</w:t>
      </w:r>
    </w:p>
    <w:p w:rsidR="0036382E" w:rsidRPr="003257C1" w:rsidRDefault="00C60942" w:rsidP="0087287E">
      <w:pPr>
        <w:pStyle w:val="1"/>
        <w:suppressAutoHyphens/>
        <w:rPr>
          <w:sz w:val="22"/>
          <w:szCs w:val="22"/>
        </w:rPr>
      </w:pPr>
      <w:r w:rsidRPr="003257C1">
        <w:rPr>
          <w:sz w:val="22"/>
          <w:szCs w:val="22"/>
        </w:rPr>
        <w:t>Права на использование результатов работ</w:t>
      </w:r>
    </w:p>
    <w:p w:rsidR="00C60942" w:rsidRPr="003257C1" w:rsidRDefault="00C60942" w:rsidP="0087287E">
      <w:pPr>
        <w:pStyle w:val="a6"/>
        <w:numPr>
          <w:ilvl w:val="1"/>
          <w:numId w:val="1"/>
        </w:numPr>
        <w:suppressAutoHyphens/>
        <w:jc w:val="both"/>
        <w:rPr>
          <w:sz w:val="22"/>
          <w:szCs w:val="22"/>
        </w:rPr>
      </w:pPr>
      <w:r w:rsidRPr="003257C1">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 Заказчик имеет право без ограничений использовать и передавать вышеуказанные исключительные права третьим лицам.</w:t>
      </w:r>
    </w:p>
    <w:p w:rsidR="00C60942" w:rsidRPr="003257C1" w:rsidRDefault="00C60942" w:rsidP="0087287E">
      <w:pPr>
        <w:pStyle w:val="a6"/>
        <w:numPr>
          <w:ilvl w:val="1"/>
          <w:numId w:val="1"/>
        </w:numPr>
        <w:suppressAutoHyphens/>
        <w:jc w:val="both"/>
        <w:rPr>
          <w:sz w:val="22"/>
          <w:szCs w:val="22"/>
        </w:rPr>
      </w:pPr>
      <w:r w:rsidRPr="003257C1">
        <w:rPr>
          <w:sz w:val="22"/>
          <w:szCs w:val="22"/>
        </w:rPr>
        <w:t>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числе, но не ограничиваясь: информационные данные, схемы, чертежи, технические решения, образцы, художественные решения, результаты дизайнерских работ), будут безого</w:t>
      </w:r>
      <w:r w:rsidR="0064253A" w:rsidRPr="003257C1">
        <w:rPr>
          <w:sz w:val="22"/>
          <w:szCs w:val="22"/>
        </w:rPr>
        <w:t>ворочно принадлежать Заказчику.</w:t>
      </w:r>
    </w:p>
    <w:p w:rsidR="00C60942" w:rsidRPr="003257C1" w:rsidRDefault="00C60942" w:rsidP="0087287E">
      <w:pPr>
        <w:pStyle w:val="a6"/>
        <w:numPr>
          <w:ilvl w:val="1"/>
          <w:numId w:val="1"/>
        </w:numPr>
        <w:suppressAutoHyphens/>
        <w:jc w:val="both"/>
        <w:rPr>
          <w:sz w:val="22"/>
          <w:szCs w:val="22"/>
        </w:rPr>
      </w:pPr>
      <w:r w:rsidRPr="003257C1">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C60942" w:rsidRPr="003257C1" w:rsidRDefault="00C60942" w:rsidP="0087287E">
      <w:pPr>
        <w:pStyle w:val="a6"/>
        <w:numPr>
          <w:ilvl w:val="1"/>
          <w:numId w:val="1"/>
        </w:numPr>
        <w:suppressAutoHyphens/>
        <w:jc w:val="both"/>
        <w:rPr>
          <w:sz w:val="22"/>
          <w:szCs w:val="22"/>
        </w:rPr>
      </w:pPr>
      <w:r w:rsidRPr="003257C1">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w:t>
      </w:r>
      <w:r w:rsidR="00EE321E" w:rsidRPr="003257C1">
        <w:rPr>
          <w:sz w:val="22"/>
          <w:szCs w:val="22"/>
        </w:rPr>
        <w:t xml:space="preserve"> на использование документации.</w:t>
      </w:r>
    </w:p>
    <w:p w:rsidR="00C60942" w:rsidRPr="003257C1" w:rsidRDefault="00C60942" w:rsidP="0087287E">
      <w:pPr>
        <w:pStyle w:val="a6"/>
        <w:numPr>
          <w:ilvl w:val="1"/>
          <w:numId w:val="1"/>
        </w:numPr>
        <w:suppressAutoHyphens/>
        <w:jc w:val="both"/>
        <w:rPr>
          <w:sz w:val="22"/>
          <w:szCs w:val="22"/>
        </w:rPr>
      </w:pPr>
      <w:r w:rsidRPr="003257C1">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C60942" w:rsidRPr="003257C1" w:rsidRDefault="00C60942" w:rsidP="0087287E">
      <w:pPr>
        <w:pStyle w:val="a6"/>
        <w:numPr>
          <w:ilvl w:val="1"/>
          <w:numId w:val="1"/>
        </w:numPr>
        <w:suppressAutoHyphens/>
        <w:jc w:val="both"/>
        <w:rPr>
          <w:sz w:val="22"/>
          <w:szCs w:val="22"/>
        </w:rPr>
      </w:pPr>
      <w:r w:rsidRPr="003257C1">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C60942" w:rsidRPr="003257C1" w:rsidRDefault="00C60942" w:rsidP="0087287E">
      <w:pPr>
        <w:pStyle w:val="a6"/>
        <w:numPr>
          <w:ilvl w:val="1"/>
          <w:numId w:val="1"/>
        </w:numPr>
        <w:suppressAutoHyphens/>
        <w:jc w:val="both"/>
        <w:rPr>
          <w:sz w:val="22"/>
          <w:szCs w:val="22"/>
        </w:rPr>
      </w:pPr>
      <w:r w:rsidRPr="003257C1">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C60942" w:rsidRPr="003257C1" w:rsidRDefault="00C60942" w:rsidP="0087287E">
      <w:pPr>
        <w:pStyle w:val="a6"/>
        <w:numPr>
          <w:ilvl w:val="1"/>
          <w:numId w:val="1"/>
        </w:numPr>
        <w:suppressAutoHyphens/>
        <w:jc w:val="both"/>
        <w:rPr>
          <w:sz w:val="22"/>
          <w:szCs w:val="22"/>
        </w:rPr>
      </w:pPr>
      <w:r w:rsidRPr="003257C1">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3257C1" w:rsidRDefault="0036382E" w:rsidP="0087287E">
      <w:pPr>
        <w:pStyle w:val="1"/>
        <w:suppressAutoHyphens/>
        <w:rPr>
          <w:sz w:val="22"/>
          <w:szCs w:val="22"/>
        </w:rPr>
      </w:pPr>
      <w:bookmarkStart w:id="29" w:name="_Toc140648771"/>
      <w:r w:rsidRPr="003257C1">
        <w:rPr>
          <w:sz w:val="22"/>
          <w:szCs w:val="22"/>
        </w:rPr>
        <w:t>Конфиде</w:t>
      </w:r>
      <w:r w:rsidRPr="003257C1">
        <w:rPr>
          <w:bCs w:val="0"/>
          <w:sz w:val="22"/>
          <w:szCs w:val="22"/>
        </w:rPr>
        <w:t>н</w:t>
      </w:r>
      <w:r w:rsidRPr="003257C1">
        <w:rPr>
          <w:sz w:val="22"/>
          <w:szCs w:val="22"/>
        </w:rPr>
        <w:t>циальность</w:t>
      </w:r>
      <w:bookmarkEnd w:id="29"/>
    </w:p>
    <w:p w:rsidR="00A623BB" w:rsidRPr="003257C1" w:rsidRDefault="00677195" w:rsidP="0087287E">
      <w:pPr>
        <w:numPr>
          <w:ilvl w:val="1"/>
          <w:numId w:val="1"/>
        </w:numPr>
        <w:suppressAutoHyphens/>
        <w:jc w:val="both"/>
        <w:rPr>
          <w:sz w:val="22"/>
          <w:szCs w:val="22"/>
        </w:rPr>
      </w:pPr>
      <w:r w:rsidRPr="003257C1">
        <w:rPr>
          <w:sz w:val="22"/>
          <w:szCs w:val="22"/>
        </w:rPr>
        <w:t xml:space="preserve">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w:t>
      </w:r>
      <w:r w:rsidRPr="003257C1">
        <w:rPr>
          <w:sz w:val="22"/>
          <w:szCs w:val="22"/>
        </w:rPr>
        <w:lastRenderedPageBreak/>
        <w:t xml:space="preserve">приобретенную им в связи с выполнением работ по настоящему договору. Подрядчик обязуется </w:t>
      </w:r>
      <w:r w:rsidR="0036382E" w:rsidRPr="003257C1">
        <w:rPr>
          <w:sz w:val="22"/>
          <w:szCs w:val="22"/>
        </w:rPr>
        <w:t xml:space="preserve">не разглашать </w:t>
      </w:r>
      <w:r w:rsidRPr="003257C1">
        <w:rPr>
          <w:sz w:val="22"/>
          <w:szCs w:val="22"/>
        </w:rPr>
        <w:t xml:space="preserve">такую информацию </w:t>
      </w:r>
      <w:r w:rsidR="0036382E" w:rsidRPr="003257C1">
        <w:rPr>
          <w:sz w:val="22"/>
          <w:szCs w:val="22"/>
        </w:rPr>
        <w:t xml:space="preserve">какому-либо третьему лицу и не использовать для других целей, </w:t>
      </w:r>
      <w:r w:rsidRPr="003257C1">
        <w:rPr>
          <w:sz w:val="22"/>
          <w:szCs w:val="22"/>
        </w:rPr>
        <w:t>кроме как для целей настоящего д</w:t>
      </w:r>
      <w:r w:rsidR="0036382E" w:rsidRPr="003257C1">
        <w:rPr>
          <w:sz w:val="22"/>
          <w:szCs w:val="22"/>
        </w:rPr>
        <w:t xml:space="preserve">оговора, </w:t>
      </w:r>
      <w:r w:rsidR="00161B45" w:rsidRPr="003257C1">
        <w:rPr>
          <w:sz w:val="22"/>
          <w:szCs w:val="22"/>
        </w:rPr>
        <w:t xml:space="preserve">без </w:t>
      </w:r>
      <w:r w:rsidR="006A6489" w:rsidRPr="003257C1">
        <w:rPr>
          <w:sz w:val="22"/>
          <w:szCs w:val="22"/>
        </w:rPr>
        <w:t>пред</w:t>
      </w:r>
      <w:r w:rsidR="0036382E" w:rsidRPr="003257C1">
        <w:rPr>
          <w:sz w:val="22"/>
          <w:szCs w:val="22"/>
        </w:rPr>
        <w:t>варительного письменного согласия</w:t>
      </w:r>
      <w:r w:rsidRPr="003257C1">
        <w:rPr>
          <w:sz w:val="22"/>
          <w:szCs w:val="22"/>
        </w:rPr>
        <w:t xml:space="preserve"> Заказчика</w:t>
      </w:r>
      <w:r w:rsidR="0036382E" w:rsidRPr="003257C1">
        <w:rPr>
          <w:sz w:val="22"/>
          <w:szCs w:val="22"/>
        </w:rPr>
        <w:t>.</w:t>
      </w:r>
    </w:p>
    <w:p w:rsidR="00DB320C" w:rsidRPr="003257C1" w:rsidRDefault="0036382E" w:rsidP="0087287E">
      <w:pPr>
        <w:pStyle w:val="1"/>
        <w:suppressAutoHyphens/>
        <w:rPr>
          <w:sz w:val="22"/>
          <w:szCs w:val="22"/>
        </w:rPr>
      </w:pPr>
      <w:r w:rsidRPr="003257C1">
        <w:rPr>
          <w:sz w:val="22"/>
          <w:szCs w:val="22"/>
        </w:rPr>
        <w:t xml:space="preserve"> </w:t>
      </w:r>
      <w:bookmarkStart w:id="30" w:name="_Toc140648772"/>
      <w:r w:rsidR="00E430B5" w:rsidRPr="003257C1">
        <w:rPr>
          <w:sz w:val="22"/>
          <w:szCs w:val="22"/>
        </w:rPr>
        <w:t>Особые обязательства сторон</w:t>
      </w:r>
    </w:p>
    <w:p w:rsidR="00E430B5" w:rsidRPr="009C5702" w:rsidRDefault="006D5C59" w:rsidP="0087287E">
      <w:pPr>
        <w:suppressAutoHyphens/>
        <w:ind w:left="426" w:right="-1" w:hanging="568"/>
        <w:jc w:val="both"/>
        <w:rPr>
          <w:sz w:val="22"/>
          <w:szCs w:val="22"/>
        </w:rPr>
      </w:pPr>
      <w:r w:rsidRPr="003257C1">
        <w:rPr>
          <w:sz w:val="22"/>
          <w:szCs w:val="22"/>
        </w:rPr>
        <w:t xml:space="preserve">10.1. </w:t>
      </w:r>
      <w:r w:rsidR="00E430B5" w:rsidRPr="003257C1">
        <w:rPr>
          <w:sz w:val="22"/>
          <w:szCs w:val="22"/>
        </w:rPr>
        <w:t>При исполнении обязательств по договору стороны</w:t>
      </w:r>
      <w:r w:rsidR="00E430B5" w:rsidRPr="009C5702">
        <w:rPr>
          <w:sz w:val="22"/>
          <w:szCs w:val="22"/>
        </w:rPr>
        <w:t xml:space="preserve">,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00E430B5" w:rsidRPr="009C5702">
        <w:rPr>
          <w:sz w:val="22"/>
          <w:szCs w:val="22"/>
        </w:rPr>
        <w:t>прямо</w:t>
      </w:r>
      <w:proofErr w:type="gramEnd"/>
      <w:r w:rsidR="00E430B5" w:rsidRPr="009C5702">
        <w:rPr>
          <w:sz w:val="22"/>
          <w:szCs w:val="22"/>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E430B5" w:rsidRPr="009C5702" w:rsidRDefault="006D5C59" w:rsidP="0087287E">
      <w:pPr>
        <w:suppressAutoHyphens/>
        <w:ind w:left="426" w:right="-1" w:hanging="568"/>
        <w:jc w:val="both"/>
        <w:rPr>
          <w:sz w:val="22"/>
          <w:szCs w:val="22"/>
        </w:rPr>
      </w:pPr>
      <w:r w:rsidRPr="009C5702">
        <w:rPr>
          <w:sz w:val="22"/>
          <w:szCs w:val="22"/>
        </w:rPr>
        <w:t xml:space="preserve">10.2. </w:t>
      </w:r>
      <w:r w:rsidR="00F47BD7">
        <w:rPr>
          <w:sz w:val="22"/>
          <w:szCs w:val="22"/>
        </w:rPr>
        <w:t xml:space="preserve">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87287E">
      <w:pPr>
        <w:suppressAutoHyphens/>
        <w:ind w:left="426" w:right="-1" w:hanging="568"/>
        <w:jc w:val="both"/>
        <w:rPr>
          <w:sz w:val="22"/>
          <w:szCs w:val="22"/>
        </w:rPr>
      </w:pPr>
      <w:r w:rsidRPr="009C5702">
        <w:rPr>
          <w:sz w:val="22"/>
          <w:szCs w:val="22"/>
        </w:rPr>
        <w:t>10.3</w:t>
      </w:r>
      <w:r w:rsidR="00876CFA" w:rsidRPr="009C5702">
        <w:rPr>
          <w:sz w:val="22"/>
          <w:szCs w:val="22"/>
        </w:rPr>
        <w:t>.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876CFA" w:rsidRPr="009C5702" w:rsidRDefault="00876CFA" w:rsidP="0087287E">
      <w:pPr>
        <w:suppressAutoHyphens/>
        <w:ind w:left="426" w:right="-1"/>
        <w:jc w:val="both"/>
        <w:rPr>
          <w:sz w:val="22"/>
          <w:szCs w:val="22"/>
        </w:rPr>
      </w:pPr>
      <w:r w:rsidRPr="009C570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876CFA" w:rsidRPr="009C5702" w:rsidRDefault="006D5C59" w:rsidP="0087287E">
      <w:pPr>
        <w:tabs>
          <w:tab w:val="num" w:pos="709"/>
        </w:tabs>
        <w:suppressAutoHyphens/>
        <w:ind w:left="426" w:right="-1" w:hanging="568"/>
        <w:jc w:val="both"/>
        <w:rPr>
          <w:sz w:val="22"/>
          <w:szCs w:val="22"/>
        </w:rPr>
      </w:pPr>
      <w:r w:rsidRPr="009C5702">
        <w:rPr>
          <w:sz w:val="22"/>
          <w:szCs w:val="22"/>
        </w:rPr>
        <w:t>10.4</w:t>
      </w:r>
      <w:bookmarkEnd w:id="30"/>
      <w:r w:rsidR="009657A1" w:rsidRPr="009C5702">
        <w:rPr>
          <w:sz w:val="22"/>
          <w:szCs w:val="22"/>
        </w:rPr>
        <w:t xml:space="preserve">. </w:t>
      </w:r>
      <w:r w:rsidR="00876CFA" w:rsidRPr="009C5702">
        <w:rPr>
          <w:sz w:val="22"/>
          <w:szCs w:val="22"/>
        </w:rPr>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87287E">
      <w:pPr>
        <w:pStyle w:val="1"/>
        <w:suppressAutoHyphens/>
        <w:rPr>
          <w:sz w:val="22"/>
          <w:szCs w:val="22"/>
        </w:rPr>
      </w:pPr>
      <w:r w:rsidRPr="009C5702">
        <w:rPr>
          <w:sz w:val="22"/>
          <w:szCs w:val="22"/>
        </w:rPr>
        <w:t>Заключительные положения.</w:t>
      </w:r>
    </w:p>
    <w:p w:rsidR="007E345D" w:rsidRPr="003257C1" w:rsidRDefault="007E345D" w:rsidP="0087287E">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w:t>
      </w:r>
      <w:r w:rsidRPr="003257C1">
        <w:rPr>
          <w:sz w:val="22"/>
          <w:szCs w:val="22"/>
        </w:rPr>
        <w:t>имеют юридическую силу только в том случае, если они оформлены в письменном виде и подписаны обеими Сторонами.</w:t>
      </w:r>
    </w:p>
    <w:p w:rsidR="0061562A" w:rsidRPr="003257C1" w:rsidRDefault="0061562A" w:rsidP="0087287E">
      <w:pPr>
        <w:numPr>
          <w:ilvl w:val="1"/>
          <w:numId w:val="1"/>
        </w:numPr>
        <w:tabs>
          <w:tab w:val="clear" w:pos="456"/>
        </w:tabs>
        <w:suppressAutoHyphens/>
        <w:ind w:left="426" w:hanging="546"/>
        <w:jc w:val="both"/>
        <w:rPr>
          <w:sz w:val="22"/>
          <w:szCs w:val="22"/>
        </w:rPr>
      </w:pPr>
      <w:r w:rsidRPr="003257C1">
        <w:rPr>
          <w:sz w:val="22"/>
          <w:szCs w:val="22"/>
        </w:rPr>
        <w:t>Стороны договорились об исключении действия ст. 712, 359, 360 Гражданского кодекса РФ. Подрядчик ни при каких обстоятельствах не имеет права удерживать результаты работ или иное имущество Заказчика.</w:t>
      </w:r>
    </w:p>
    <w:p w:rsidR="00855225" w:rsidRPr="003257C1" w:rsidRDefault="00855225" w:rsidP="0087287E">
      <w:pPr>
        <w:numPr>
          <w:ilvl w:val="1"/>
          <w:numId w:val="1"/>
        </w:numPr>
        <w:suppressAutoHyphens/>
        <w:ind w:left="426" w:hanging="546"/>
        <w:jc w:val="both"/>
        <w:rPr>
          <w:sz w:val="22"/>
          <w:szCs w:val="22"/>
        </w:rPr>
      </w:pPr>
      <w:r w:rsidRPr="003257C1">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855225" w:rsidRPr="003257C1" w:rsidRDefault="00855225" w:rsidP="0087287E">
      <w:pPr>
        <w:numPr>
          <w:ilvl w:val="1"/>
          <w:numId w:val="1"/>
        </w:numPr>
        <w:suppressAutoHyphens/>
        <w:ind w:left="426" w:hanging="546"/>
        <w:jc w:val="both"/>
        <w:rPr>
          <w:sz w:val="22"/>
          <w:szCs w:val="22"/>
        </w:rPr>
      </w:pPr>
      <w:r w:rsidRPr="003257C1">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w:t>
      </w:r>
      <w:r w:rsidR="005B1FA3" w:rsidRPr="003257C1">
        <w:rPr>
          <w:sz w:val="22"/>
          <w:szCs w:val="22"/>
        </w:rPr>
        <w:t>другой Стороны</w:t>
      </w:r>
      <w:r w:rsidRPr="003257C1">
        <w:rPr>
          <w:sz w:val="22"/>
          <w:szCs w:val="22"/>
        </w:rPr>
        <w:t xml:space="preserve">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7E345D" w:rsidRPr="009C5702" w:rsidRDefault="007E345D" w:rsidP="0087287E">
      <w:pPr>
        <w:numPr>
          <w:ilvl w:val="1"/>
          <w:numId w:val="1"/>
        </w:numPr>
        <w:tabs>
          <w:tab w:val="clear" w:pos="456"/>
        </w:tabs>
        <w:suppressAutoHyphens/>
        <w:ind w:left="426" w:hanging="546"/>
        <w:jc w:val="both"/>
        <w:rPr>
          <w:sz w:val="22"/>
          <w:szCs w:val="22"/>
        </w:rPr>
      </w:pPr>
      <w:r w:rsidRPr="003257C1">
        <w:rPr>
          <w:sz w:val="22"/>
          <w:szCs w:val="22"/>
        </w:rPr>
        <w:t>Настоящий Договор составлен в 2-х экземплярах</w:t>
      </w:r>
      <w:r w:rsidRPr="009C5702">
        <w:rPr>
          <w:sz w:val="22"/>
          <w:szCs w:val="22"/>
        </w:rPr>
        <w:t>, имеющи</w:t>
      </w:r>
      <w:r w:rsidR="00A56961">
        <w:rPr>
          <w:sz w:val="22"/>
          <w:szCs w:val="22"/>
        </w:rPr>
        <w:t>х одинаковую юридическую силу</w:t>
      </w:r>
      <w:r w:rsidRPr="009C5702">
        <w:rPr>
          <w:sz w:val="22"/>
          <w:szCs w:val="22"/>
        </w:rPr>
        <w:t>.</w:t>
      </w:r>
    </w:p>
    <w:p w:rsidR="0036382E" w:rsidRPr="009C5702" w:rsidRDefault="0036382E" w:rsidP="0087287E">
      <w:pPr>
        <w:pStyle w:val="1"/>
        <w:suppressAutoHyphens/>
        <w:rPr>
          <w:sz w:val="22"/>
          <w:szCs w:val="22"/>
        </w:rPr>
      </w:pPr>
      <w:bookmarkStart w:id="31" w:name="_Toc140648773"/>
      <w:r w:rsidRPr="009C5702">
        <w:rPr>
          <w:sz w:val="22"/>
          <w:szCs w:val="22"/>
        </w:rPr>
        <w:t>Приложения</w:t>
      </w:r>
      <w:bookmarkEnd w:id="31"/>
    </w:p>
    <w:p w:rsidR="0036382E" w:rsidRPr="009C5702" w:rsidRDefault="0036382E" w:rsidP="0087287E">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0"/>
          <w:szCs w:val="20"/>
        </w:rPr>
        <w:id w:val="80426101"/>
        <w:placeholder>
          <w:docPart w:val="DefaultPlaceholder_1082065158"/>
        </w:placeholder>
      </w:sdtPr>
      <w:sdtEndPr/>
      <w:sdtContent>
        <w:p w:rsidR="00CE4FB6" w:rsidRPr="00A56961" w:rsidRDefault="00CE4FB6" w:rsidP="0087287E">
          <w:pPr>
            <w:numPr>
              <w:ilvl w:val="1"/>
              <w:numId w:val="5"/>
            </w:numPr>
            <w:tabs>
              <w:tab w:val="num" w:pos="240"/>
            </w:tabs>
            <w:suppressAutoHyphens/>
            <w:jc w:val="both"/>
            <w:rPr>
              <w:sz w:val="20"/>
              <w:szCs w:val="20"/>
            </w:rPr>
          </w:pPr>
          <w:r w:rsidRPr="00A56961">
            <w:rPr>
              <w:sz w:val="20"/>
              <w:szCs w:val="20"/>
            </w:rPr>
            <w:t>Задание</w:t>
          </w:r>
          <w:r w:rsidR="00B24528">
            <w:rPr>
              <w:sz w:val="20"/>
              <w:szCs w:val="20"/>
            </w:rPr>
            <w:t xml:space="preserve"> 9-132</w:t>
          </w:r>
          <w:r w:rsidRPr="00A56961">
            <w:rPr>
              <w:sz w:val="20"/>
              <w:szCs w:val="20"/>
            </w:rPr>
            <w:t xml:space="preserve">. </w:t>
          </w:r>
        </w:p>
        <w:p w:rsidR="00CE4FB6" w:rsidRPr="00A56961" w:rsidRDefault="00235867" w:rsidP="0087287E">
          <w:pPr>
            <w:numPr>
              <w:ilvl w:val="1"/>
              <w:numId w:val="5"/>
            </w:numPr>
            <w:tabs>
              <w:tab w:val="num" w:pos="240"/>
            </w:tabs>
            <w:suppressAutoHyphens/>
            <w:jc w:val="both"/>
            <w:rPr>
              <w:sz w:val="20"/>
              <w:szCs w:val="20"/>
            </w:rPr>
          </w:pPr>
          <w:r w:rsidRPr="00DE07BE">
            <w:rPr>
              <w:bCs/>
              <w:sz w:val="22"/>
              <w:szCs w:val="22"/>
            </w:rPr>
            <w:lastRenderedPageBreak/>
            <w:t>Тарифно</w:t>
          </w:r>
          <w:r w:rsidR="001A3941">
            <w:rPr>
              <w:bCs/>
              <w:sz w:val="22"/>
              <w:szCs w:val="22"/>
            </w:rPr>
            <w:t>е</w:t>
          </w:r>
          <w:r w:rsidRPr="00DE07BE">
            <w:rPr>
              <w:bCs/>
              <w:sz w:val="22"/>
              <w:szCs w:val="22"/>
            </w:rPr>
            <w:t xml:space="preserve"> предложени</w:t>
          </w:r>
          <w:r w:rsidR="001A3941">
            <w:rPr>
              <w:bCs/>
              <w:sz w:val="22"/>
              <w:szCs w:val="22"/>
            </w:rPr>
            <w:t>е</w:t>
          </w:r>
          <w:r w:rsidRPr="00DE07BE">
            <w:rPr>
              <w:bCs/>
              <w:sz w:val="22"/>
              <w:szCs w:val="22"/>
            </w:rPr>
            <w:t xml:space="preserve"> на услуги</w:t>
          </w:r>
          <w:r>
            <w:rPr>
              <w:bCs/>
              <w:sz w:val="22"/>
              <w:szCs w:val="22"/>
            </w:rPr>
            <w:t xml:space="preserve"> по ведению генерального плана</w:t>
          </w:r>
          <w:r w:rsidR="00CE4FB6" w:rsidRPr="00A56961">
            <w:rPr>
              <w:sz w:val="20"/>
              <w:szCs w:val="20"/>
            </w:rPr>
            <w:t>.</w:t>
          </w:r>
        </w:p>
        <w:p w:rsidR="00CE4FB6" w:rsidRPr="00A56961" w:rsidRDefault="00F47BD7" w:rsidP="0087287E">
          <w:pPr>
            <w:numPr>
              <w:ilvl w:val="1"/>
              <w:numId w:val="5"/>
            </w:numPr>
            <w:suppressAutoHyphens/>
            <w:jc w:val="both"/>
            <w:rPr>
              <w:sz w:val="20"/>
              <w:szCs w:val="20"/>
            </w:rPr>
          </w:pPr>
          <w:r>
            <w:rPr>
              <w:sz w:val="20"/>
              <w:szCs w:val="20"/>
            </w:rPr>
            <w:t>Форма отчё</w:t>
          </w:r>
          <w:r w:rsidR="00CE4FB6" w:rsidRPr="00A56961">
            <w:rPr>
              <w:sz w:val="20"/>
              <w:szCs w:val="20"/>
            </w:rPr>
            <w:t>та о ходе выполнения проектных работ.</w:t>
          </w:r>
        </w:p>
        <w:p w:rsidR="001A3941" w:rsidRDefault="001A3941" w:rsidP="0087287E">
          <w:pPr>
            <w:numPr>
              <w:ilvl w:val="1"/>
              <w:numId w:val="5"/>
            </w:numPr>
            <w:suppressAutoHyphens/>
            <w:jc w:val="both"/>
            <w:rPr>
              <w:sz w:val="20"/>
              <w:szCs w:val="20"/>
            </w:rPr>
          </w:pPr>
          <w:r w:rsidRPr="003257C1">
            <w:rPr>
              <w:sz w:val="20"/>
              <w:szCs w:val="20"/>
            </w:rPr>
            <w:t>Форма спецификации</w:t>
          </w:r>
          <w:r>
            <w:rPr>
              <w:sz w:val="20"/>
              <w:szCs w:val="20"/>
            </w:rPr>
            <w:t>.</w:t>
          </w:r>
        </w:p>
        <w:p w:rsidR="001A3941" w:rsidRDefault="001A3941" w:rsidP="0087287E">
          <w:pPr>
            <w:numPr>
              <w:ilvl w:val="1"/>
              <w:numId w:val="5"/>
            </w:numPr>
            <w:suppressAutoHyphens/>
            <w:jc w:val="both"/>
            <w:rPr>
              <w:sz w:val="20"/>
              <w:szCs w:val="20"/>
            </w:rPr>
          </w:pPr>
          <w:r w:rsidRPr="003257C1">
            <w:rPr>
              <w:sz w:val="20"/>
              <w:szCs w:val="20"/>
            </w:rPr>
            <w:t>Форма отчёта о внесённых в проекты изменениях.</w:t>
          </w:r>
        </w:p>
        <w:p w:rsidR="00CE4FB6" w:rsidRPr="003257C1" w:rsidRDefault="00CE4FB6" w:rsidP="0087287E">
          <w:pPr>
            <w:numPr>
              <w:ilvl w:val="1"/>
              <w:numId w:val="5"/>
            </w:numPr>
            <w:suppressAutoHyphens/>
            <w:jc w:val="both"/>
            <w:rPr>
              <w:sz w:val="20"/>
              <w:szCs w:val="20"/>
            </w:rPr>
          </w:pPr>
          <w:r w:rsidRPr="00A56961">
            <w:rPr>
              <w:sz w:val="20"/>
              <w:szCs w:val="20"/>
            </w:rPr>
            <w:t xml:space="preserve">Требования к передаче </w:t>
          </w:r>
          <w:r w:rsidRPr="003257C1">
            <w:rPr>
              <w:sz w:val="20"/>
              <w:szCs w:val="20"/>
            </w:rPr>
            <w:t>документации.</w:t>
          </w:r>
        </w:p>
        <w:p w:rsidR="00A71481" w:rsidRDefault="00A71481" w:rsidP="00F77068">
          <w:pPr>
            <w:numPr>
              <w:ilvl w:val="1"/>
              <w:numId w:val="5"/>
            </w:numPr>
            <w:suppressAutoHyphens/>
            <w:jc w:val="both"/>
            <w:rPr>
              <w:sz w:val="20"/>
              <w:szCs w:val="20"/>
            </w:rPr>
          </w:pPr>
          <w:r w:rsidRPr="00A71481">
            <w:rPr>
              <w:sz w:val="20"/>
              <w:szCs w:val="20"/>
            </w:rPr>
            <w:t>Шкала штрафных санкций в области ПБ, ОТ и ОС</w:t>
          </w:r>
          <w:r>
            <w:rPr>
              <w:sz w:val="20"/>
              <w:szCs w:val="20"/>
            </w:rPr>
            <w:t>.</w:t>
          </w:r>
          <w:bookmarkStart w:id="32" w:name="_GoBack"/>
          <w:bookmarkEnd w:id="32"/>
        </w:p>
        <w:p w:rsidR="005C3727" w:rsidRPr="00A56961" w:rsidRDefault="0076089F" w:rsidP="0087287E">
          <w:pPr>
            <w:suppressAutoHyphens/>
            <w:rPr>
              <w:sz w:val="20"/>
              <w:szCs w:val="20"/>
            </w:rPr>
          </w:pPr>
        </w:p>
      </w:sdtContent>
    </w:sdt>
    <w:tbl>
      <w:tblPr>
        <w:tblW w:w="10080" w:type="dxa"/>
        <w:tblInd w:w="-12" w:type="dxa"/>
        <w:tblLayout w:type="fixed"/>
        <w:tblLook w:val="0000" w:firstRow="0" w:lastRow="0" w:firstColumn="0" w:lastColumn="0" w:noHBand="0" w:noVBand="0"/>
      </w:tblPr>
      <w:tblGrid>
        <w:gridCol w:w="5160"/>
        <w:gridCol w:w="4920"/>
      </w:tblGrid>
      <w:tr w:rsidR="00CE4FB6" w:rsidRPr="009F31D0" w:rsidTr="00A56961">
        <w:trPr>
          <w:trHeight w:val="3561"/>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F31D0" w:rsidRDefault="00CE4FB6" w:rsidP="0087287E">
                <w:pPr>
                  <w:suppressAutoHyphens/>
                  <w:jc w:val="both"/>
                  <w:rPr>
                    <w:b/>
                    <w:bCs/>
                    <w:sz w:val="22"/>
                    <w:szCs w:val="22"/>
                    <w:u w:val="single"/>
                  </w:rPr>
                </w:pPr>
                <w:r w:rsidRPr="009F31D0">
                  <w:rPr>
                    <w:b/>
                    <w:bCs/>
                    <w:sz w:val="22"/>
                    <w:szCs w:val="22"/>
                  </w:rPr>
                  <w:t>Подрядчик:</w:t>
                </w:r>
                <w:r w:rsidRPr="009F31D0">
                  <w:rPr>
                    <w:b/>
                    <w:bCs/>
                    <w:sz w:val="22"/>
                    <w:szCs w:val="22"/>
                    <w:u w:val="single"/>
                  </w:rPr>
                  <w:t xml:space="preserve"> </w:t>
                </w:r>
              </w:p>
              <w:p w:rsidR="00CE4FB6" w:rsidRPr="009F31D0" w:rsidRDefault="00CE4FB6" w:rsidP="0087287E">
                <w:pPr>
                  <w:suppressAutoHyphens/>
                  <w:rPr>
                    <w:sz w:val="22"/>
                    <w:szCs w:val="22"/>
                  </w:rPr>
                </w:pPr>
              </w:p>
              <w:p w:rsidR="00CE4FB6" w:rsidRPr="009F31D0" w:rsidRDefault="00CE4FB6" w:rsidP="0087287E">
                <w:pPr>
                  <w:suppressAutoHyphens/>
                  <w:ind w:firstLine="12"/>
                  <w:rPr>
                    <w:sz w:val="22"/>
                    <w:szCs w:val="22"/>
                  </w:rPr>
                </w:pPr>
              </w:p>
            </w:tc>
          </w:sdtContent>
        </w:sdt>
        <w:tc>
          <w:tcPr>
            <w:tcW w:w="4920" w:type="dxa"/>
          </w:tcPr>
          <w:p w:rsidR="00CE4FB6" w:rsidRPr="009F31D0" w:rsidRDefault="00CE4FB6" w:rsidP="0087287E">
            <w:pPr>
              <w:suppressAutoHyphens/>
              <w:ind w:left="-45" w:right="252"/>
              <w:rPr>
                <w:b/>
                <w:bCs/>
                <w:sz w:val="22"/>
                <w:szCs w:val="22"/>
                <w:u w:val="single"/>
              </w:rPr>
            </w:pPr>
            <w:r w:rsidRPr="009F31D0">
              <w:rPr>
                <w:b/>
                <w:bCs/>
                <w:sz w:val="22"/>
                <w:szCs w:val="22"/>
              </w:rPr>
              <w:t>Заказчик:</w:t>
            </w:r>
            <w:r w:rsidRPr="009F31D0">
              <w:rPr>
                <w:b/>
                <w:bCs/>
                <w:sz w:val="22"/>
                <w:szCs w:val="22"/>
                <w:u w:val="single"/>
              </w:rPr>
              <w:t xml:space="preserve"> </w:t>
            </w:r>
          </w:p>
          <w:p w:rsidR="00CE4FB6" w:rsidRPr="009F31D0" w:rsidRDefault="00CE4FB6" w:rsidP="0087287E">
            <w:pPr>
              <w:suppressAutoHyphens/>
              <w:ind w:left="-45"/>
              <w:rPr>
                <w:b/>
                <w:sz w:val="22"/>
                <w:szCs w:val="22"/>
              </w:rPr>
            </w:pPr>
            <w:r w:rsidRPr="009F31D0">
              <w:rPr>
                <w:b/>
                <w:sz w:val="22"/>
                <w:szCs w:val="22"/>
              </w:rPr>
              <w:t>ОАО «Славнефть-ЯНОС»</w:t>
            </w:r>
          </w:p>
          <w:p w:rsidR="00CE4FB6" w:rsidRPr="009F31D0" w:rsidRDefault="00CE4FB6" w:rsidP="0087287E">
            <w:pPr>
              <w:suppressAutoHyphens/>
              <w:ind w:left="-45"/>
              <w:rPr>
                <w:sz w:val="22"/>
                <w:szCs w:val="22"/>
              </w:rPr>
            </w:pPr>
            <w:r w:rsidRPr="009F31D0">
              <w:rPr>
                <w:sz w:val="22"/>
                <w:szCs w:val="22"/>
                <w:u w:val="single"/>
              </w:rPr>
              <w:t>Место нахождения</w:t>
            </w:r>
            <w:r w:rsidRPr="009F31D0">
              <w:rPr>
                <w:sz w:val="22"/>
                <w:szCs w:val="22"/>
              </w:rPr>
              <w:t xml:space="preserve">: </w:t>
            </w:r>
          </w:p>
          <w:p w:rsidR="00CE4FB6" w:rsidRPr="009F31D0" w:rsidRDefault="00CE4FB6" w:rsidP="0087287E">
            <w:pPr>
              <w:suppressAutoHyphens/>
              <w:ind w:left="-45"/>
              <w:rPr>
                <w:sz w:val="22"/>
                <w:szCs w:val="22"/>
              </w:rPr>
            </w:pPr>
            <w:r w:rsidRPr="009F31D0">
              <w:rPr>
                <w:sz w:val="22"/>
                <w:szCs w:val="22"/>
              </w:rPr>
              <w:t xml:space="preserve">Российская Федерация, </w:t>
            </w:r>
            <w:smartTag w:uri="urn:schemas-microsoft-com:office:smarttags" w:element="metricconverter">
              <w:smartTagPr>
                <w:attr w:name="ProductID" w:val="150023, г"/>
              </w:smartTagPr>
              <w:r w:rsidRPr="009F31D0">
                <w:rPr>
                  <w:sz w:val="22"/>
                  <w:szCs w:val="22"/>
                </w:rPr>
                <w:t>150023, г</w:t>
              </w:r>
            </w:smartTag>
            <w:r w:rsidRPr="009F31D0">
              <w:rPr>
                <w:sz w:val="22"/>
                <w:szCs w:val="22"/>
              </w:rPr>
              <w:t>. Ярославль, Московский проспект, дом 130</w:t>
            </w:r>
          </w:p>
          <w:sdt>
            <w:sdtPr>
              <w:rPr>
                <w:sz w:val="22"/>
                <w:szCs w:val="22"/>
              </w:rPr>
              <w:id w:val="1710218494"/>
              <w:placeholder>
                <w:docPart w:val="DefaultPlaceholder_1082065158"/>
              </w:placeholder>
            </w:sdtPr>
            <w:sdtEndPr/>
            <w:sdtContent>
              <w:p w:rsidR="002B5EFA" w:rsidRPr="009F31D0" w:rsidRDefault="002B5EFA" w:rsidP="0087287E">
                <w:pPr>
                  <w:pStyle w:val="a6"/>
                  <w:suppressAutoHyphens/>
                  <w:ind w:left="-45"/>
                  <w:rPr>
                    <w:sz w:val="22"/>
                    <w:szCs w:val="22"/>
                  </w:rPr>
                </w:pPr>
                <w:r w:rsidRPr="009F31D0">
                  <w:rPr>
                    <w:sz w:val="22"/>
                    <w:szCs w:val="22"/>
                  </w:rPr>
                  <w:t>Тел. (4852) 44-03-57, 49-81-00</w:t>
                </w:r>
              </w:p>
              <w:p w:rsidR="00CE4FB6" w:rsidRPr="009F31D0" w:rsidRDefault="002B5EFA" w:rsidP="0087287E">
                <w:pPr>
                  <w:pStyle w:val="a6"/>
                  <w:tabs>
                    <w:tab w:val="clear" w:pos="4677"/>
                    <w:tab w:val="clear" w:pos="9355"/>
                  </w:tabs>
                  <w:suppressAutoHyphens/>
                  <w:ind w:left="-45"/>
                  <w:rPr>
                    <w:sz w:val="22"/>
                    <w:szCs w:val="22"/>
                  </w:rPr>
                </w:pPr>
                <w:r w:rsidRPr="009F31D0">
                  <w:rPr>
                    <w:sz w:val="22"/>
                    <w:szCs w:val="22"/>
                  </w:rPr>
                  <w:t>Факс (4852) 40-76-76</w:t>
                </w:r>
              </w:p>
              <w:sdt>
                <w:sdtPr>
                  <w:rPr>
                    <w:sz w:val="22"/>
                    <w:szCs w:val="22"/>
                  </w:rPr>
                  <w:id w:val="-838545192"/>
                  <w:placeholder>
                    <w:docPart w:val="B6FD1E0FC70A43EABC5CFB4E6EDC52A9"/>
                  </w:placeholder>
                </w:sdtPr>
                <w:sdtEndPr/>
                <w:sdtContent>
                  <w:p w:rsidR="00741941" w:rsidRPr="00741941" w:rsidRDefault="00741941" w:rsidP="00741941">
                    <w:pPr>
                      <w:rPr>
                        <w:sz w:val="22"/>
                        <w:szCs w:val="22"/>
                      </w:rPr>
                    </w:pPr>
                    <w:r w:rsidRPr="00741941">
                      <w:rPr>
                        <w:sz w:val="22"/>
                        <w:szCs w:val="22"/>
                      </w:rPr>
                      <w:t xml:space="preserve">ИНН 7601001107 КПП 997150001, </w:t>
                    </w:r>
                  </w:p>
                  <w:p w:rsidR="00741941" w:rsidRPr="00741941" w:rsidRDefault="00741941" w:rsidP="00741941">
                    <w:pPr>
                      <w:rPr>
                        <w:sz w:val="22"/>
                        <w:szCs w:val="22"/>
                      </w:rPr>
                    </w:pPr>
                    <w:r w:rsidRPr="00741941">
                      <w:rPr>
                        <w:sz w:val="22"/>
                        <w:szCs w:val="22"/>
                      </w:rPr>
                      <w:t xml:space="preserve">ОКПО 00149765 </w:t>
                    </w:r>
                  </w:p>
                  <w:p w:rsidR="00741941" w:rsidRPr="00741941" w:rsidRDefault="00741941" w:rsidP="00741941">
                    <w:pPr>
                      <w:rPr>
                        <w:sz w:val="22"/>
                        <w:szCs w:val="22"/>
                      </w:rPr>
                    </w:pPr>
                    <w:r w:rsidRPr="00741941">
                      <w:rPr>
                        <w:sz w:val="22"/>
                        <w:szCs w:val="22"/>
                      </w:rPr>
                      <w:t xml:space="preserve">Расчетный счет № 40702810616250002974 </w:t>
                    </w:r>
                  </w:p>
                  <w:p w:rsidR="00741941" w:rsidRPr="00741941" w:rsidRDefault="00741941" w:rsidP="00741941">
                    <w:pPr>
                      <w:rPr>
                        <w:sz w:val="22"/>
                        <w:szCs w:val="22"/>
                      </w:rPr>
                    </w:pPr>
                    <w:r w:rsidRPr="00741941">
                      <w:rPr>
                        <w:sz w:val="22"/>
                        <w:szCs w:val="22"/>
                      </w:rPr>
                      <w:t xml:space="preserve">в филиале Банка ВТБ (ПАО), </w:t>
                    </w:r>
                  </w:p>
                  <w:p w:rsidR="00741941" w:rsidRPr="00741941" w:rsidRDefault="00741941" w:rsidP="00741941">
                    <w:pPr>
                      <w:rPr>
                        <w:sz w:val="22"/>
                        <w:szCs w:val="22"/>
                      </w:rPr>
                    </w:pPr>
                    <w:r w:rsidRPr="00741941">
                      <w:rPr>
                        <w:sz w:val="22"/>
                        <w:szCs w:val="22"/>
                      </w:rPr>
                      <w:t>г. Воронеж, БИК 042007835</w:t>
                    </w:r>
                  </w:p>
                  <w:p w:rsidR="00741941" w:rsidRPr="00741941" w:rsidRDefault="00741941" w:rsidP="00741941">
                    <w:r w:rsidRPr="00741941">
                      <w:rPr>
                        <w:sz w:val="22"/>
                        <w:szCs w:val="22"/>
                      </w:rPr>
                      <w:t>КОРР.СЧЕТ 30101810100000000835</w:t>
                    </w:r>
                  </w:p>
                </w:sdtContent>
              </w:sdt>
              <w:p w:rsidR="00CE4FB6" w:rsidRPr="009F31D0" w:rsidRDefault="0076089F" w:rsidP="0087287E">
                <w:pPr>
                  <w:suppressAutoHyphens/>
                  <w:ind w:left="-45"/>
                  <w:rPr>
                    <w:sz w:val="22"/>
                    <w:szCs w:val="22"/>
                  </w:rPr>
                </w:pPr>
              </w:p>
            </w:sdtContent>
          </w:sdt>
        </w:tc>
      </w:tr>
      <w:tr w:rsidR="00CE4FB6" w:rsidRPr="009C5702" w:rsidTr="00D2326D">
        <w:trPr>
          <w:trHeight w:val="313"/>
        </w:trPr>
        <w:tc>
          <w:tcPr>
            <w:tcW w:w="5160" w:type="dxa"/>
          </w:tcPr>
          <w:p w:rsidR="00CE4FB6" w:rsidRPr="009C5702" w:rsidRDefault="00CE4FB6" w:rsidP="0087287E">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87287E">
            <w:pPr>
              <w:suppressAutoHyphens/>
              <w:rPr>
                <w:b/>
                <w:bCs/>
                <w:sz w:val="22"/>
                <w:szCs w:val="22"/>
              </w:rPr>
            </w:pPr>
            <w:r w:rsidRPr="009C5702">
              <w:rPr>
                <w:b/>
                <w:bCs/>
                <w:sz w:val="22"/>
                <w:szCs w:val="22"/>
              </w:rPr>
              <w:t>Заказчик:</w:t>
            </w:r>
          </w:p>
        </w:tc>
      </w:tr>
      <w:tr w:rsidR="00CE4FB6" w:rsidRPr="009C5702" w:rsidTr="00D2326D">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87287E">
                <w:pPr>
                  <w:suppressAutoHyphens/>
                  <w:jc w:val="both"/>
                  <w:rPr>
                    <w:bCs/>
                    <w:sz w:val="22"/>
                    <w:szCs w:val="22"/>
                  </w:rPr>
                </w:pPr>
              </w:p>
              <w:p w:rsidR="00EA105B" w:rsidRPr="009C5702" w:rsidRDefault="00EA105B" w:rsidP="0087287E">
                <w:pPr>
                  <w:suppressAutoHyphens/>
                  <w:jc w:val="both"/>
                  <w:rPr>
                    <w:bCs/>
                    <w:sz w:val="22"/>
                    <w:szCs w:val="22"/>
                  </w:rPr>
                </w:pPr>
              </w:p>
              <w:p w:rsidR="00CE4FB6" w:rsidRPr="009C5702" w:rsidRDefault="002A3910" w:rsidP="0087287E">
                <w:pPr>
                  <w:suppressAutoHyphens/>
                  <w:jc w:val="both"/>
                  <w:rPr>
                    <w:bCs/>
                    <w:sz w:val="22"/>
                    <w:szCs w:val="22"/>
                  </w:rPr>
                </w:pPr>
                <w:r>
                  <w:rPr>
                    <w:bCs/>
                    <w:sz w:val="22"/>
                    <w:szCs w:val="22"/>
                  </w:rPr>
                  <w:t xml:space="preserve">_____________________ </w:t>
                </w:r>
              </w:p>
            </w:tc>
          </w:sdtContent>
        </w:sdt>
        <w:tc>
          <w:tcPr>
            <w:tcW w:w="4920" w:type="dxa"/>
          </w:tcPr>
          <w:p w:rsidR="00CE4FB6" w:rsidRPr="009C5702" w:rsidRDefault="00CE4FB6" w:rsidP="0087287E">
            <w:pPr>
              <w:suppressAutoHyphens/>
              <w:rPr>
                <w:bCs/>
                <w:sz w:val="22"/>
                <w:szCs w:val="22"/>
              </w:rPr>
            </w:pPr>
            <w:r w:rsidRPr="009C5702">
              <w:rPr>
                <w:bCs/>
                <w:sz w:val="22"/>
                <w:szCs w:val="22"/>
              </w:rPr>
              <w:t>Генеральный директор</w:t>
            </w:r>
          </w:p>
          <w:p w:rsidR="00CE4FB6" w:rsidRPr="009C5702" w:rsidRDefault="00CE4FB6" w:rsidP="0087287E">
            <w:pPr>
              <w:suppressAutoHyphens/>
              <w:rPr>
                <w:bCs/>
                <w:sz w:val="22"/>
                <w:szCs w:val="22"/>
              </w:rPr>
            </w:pPr>
          </w:p>
          <w:p w:rsidR="00CE4FB6" w:rsidRPr="009C5702" w:rsidRDefault="00CE4FB6" w:rsidP="0087287E">
            <w:pPr>
              <w:suppressAutoHyphens/>
              <w:rPr>
                <w:bCs/>
                <w:sz w:val="22"/>
                <w:szCs w:val="22"/>
                <w:u w:val="single"/>
              </w:rPr>
            </w:pPr>
            <w:r w:rsidRPr="009C5702">
              <w:rPr>
                <w:bCs/>
                <w:sz w:val="22"/>
                <w:szCs w:val="22"/>
              </w:rPr>
              <w:t xml:space="preserve">____________________ </w:t>
            </w:r>
            <w:sdt>
              <w:sdtPr>
                <w:rPr>
                  <w:bCs/>
                  <w:sz w:val="22"/>
                  <w:szCs w:val="22"/>
                </w:rPr>
                <w:id w:val="-1273620920"/>
                <w:placeholder>
                  <w:docPart w:val="DefaultPlaceholder_1082065158"/>
                </w:placeholder>
              </w:sdtPr>
              <w:sdtEndPr/>
              <w:sdtContent>
                <w:proofErr w:type="spellStart"/>
                <w:r w:rsidR="00C75D00">
                  <w:rPr>
                    <w:bCs/>
                    <w:sz w:val="22"/>
                    <w:szCs w:val="22"/>
                  </w:rPr>
                  <w:t>Н.В.</w:t>
                </w:r>
                <w:r w:rsidR="00741941">
                  <w:rPr>
                    <w:bCs/>
                    <w:sz w:val="22"/>
                    <w:szCs w:val="22"/>
                  </w:rPr>
                  <w:t>Карпов</w:t>
                </w:r>
                <w:proofErr w:type="spellEnd"/>
              </w:sdtContent>
            </w:sdt>
          </w:p>
        </w:tc>
      </w:tr>
    </w:tbl>
    <w:p w:rsidR="005C2033" w:rsidRPr="009C5702" w:rsidRDefault="005C2033" w:rsidP="0087287E">
      <w:pPr>
        <w:suppressAutoHyphens/>
        <w:jc w:val="both"/>
        <w:rPr>
          <w:sz w:val="22"/>
          <w:szCs w:val="22"/>
        </w:rPr>
      </w:pPr>
    </w:p>
    <w:sectPr w:rsidR="005C2033" w:rsidRPr="009C5702" w:rsidSect="009F31D0">
      <w:headerReference w:type="even" r:id="rId12"/>
      <w:headerReference w:type="default" r:id="rId13"/>
      <w:footerReference w:type="even" r:id="rId14"/>
      <w:footerReference w:type="default" r:id="rId15"/>
      <w:headerReference w:type="first" r:id="rId16"/>
      <w:pgSz w:w="11906" w:h="16838" w:code="9"/>
      <w:pgMar w:top="993" w:right="849" w:bottom="851"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89F" w:rsidRDefault="0076089F">
      <w:r>
        <w:separator/>
      </w:r>
    </w:p>
  </w:endnote>
  <w:endnote w:type="continuationSeparator" w:id="0">
    <w:p w:rsidR="0076089F" w:rsidRDefault="00760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26D" w:rsidRDefault="00D2326D"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D2326D" w:rsidRDefault="00D2326D">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26D" w:rsidRDefault="00D2326D"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B24528">
      <w:rPr>
        <w:rStyle w:val="a8"/>
        <w:noProof/>
      </w:rPr>
      <w:t>12</w:t>
    </w:r>
    <w:r>
      <w:rPr>
        <w:rStyle w:val="a8"/>
      </w:rPr>
      <w:fldChar w:fldCharType="end"/>
    </w:r>
  </w:p>
  <w:p w:rsidR="00D2326D" w:rsidRDefault="00D2326D">
    <w:pPr>
      <w:pStyle w:val="a9"/>
      <w:framePr w:wrap="around" w:vAnchor="text" w:hAnchor="margin" w:xAlign="right" w:y="1"/>
      <w:rPr>
        <w:rStyle w:val="a8"/>
      </w:rPr>
    </w:pPr>
  </w:p>
  <w:p w:rsidR="00D2326D" w:rsidRDefault="00D2326D">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89F" w:rsidRDefault="0076089F">
      <w:r>
        <w:separator/>
      </w:r>
    </w:p>
  </w:footnote>
  <w:footnote w:type="continuationSeparator" w:id="0">
    <w:p w:rsidR="0076089F" w:rsidRDefault="00760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26D" w:rsidRDefault="00D2326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D2326D" w:rsidRDefault="00D2326D">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26D" w:rsidRDefault="00D2326D">
    <w:pPr>
      <w:pStyle w:val="a6"/>
      <w:framePr w:wrap="around" w:vAnchor="text" w:hAnchor="margin" w:xAlign="right" w:y="1"/>
      <w:rPr>
        <w:rStyle w:val="a8"/>
      </w:rPr>
    </w:pPr>
  </w:p>
  <w:p w:rsidR="00D2326D" w:rsidRDefault="00D2326D" w:rsidP="00A41B7B">
    <w:pPr>
      <w:pStyle w:val="a6"/>
      <w:rPr>
        <w:color w:val="808080"/>
        <w:sz w:val="20"/>
        <w:szCs w:val="20"/>
      </w:rPr>
    </w:pPr>
  </w:p>
  <w:p w:rsidR="00341229" w:rsidRDefault="00341229" w:rsidP="00A41B7B">
    <w:pPr>
      <w:pStyle w:val="a6"/>
      <w:ind w:left="426"/>
      <w:rPr>
        <w:color w:val="808080"/>
        <w:sz w:val="20"/>
        <w:szCs w:val="20"/>
      </w:rPr>
    </w:pPr>
  </w:p>
  <w:p w:rsidR="00DE5884" w:rsidRPr="00227203" w:rsidRDefault="00DE5884" w:rsidP="00DE5884">
    <w:pPr>
      <w:pStyle w:val="a6"/>
      <w:rPr>
        <w:color w:val="808080"/>
        <w:sz w:val="20"/>
        <w:szCs w:val="20"/>
      </w:rPr>
    </w:pPr>
    <w:r>
      <w:rPr>
        <w:color w:val="808080"/>
        <w:sz w:val="20"/>
        <w:szCs w:val="20"/>
      </w:rPr>
      <w:t>Рамочный. На основе т</w:t>
    </w:r>
    <w:r w:rsidRPr="00227203">
      <w:rPr>
        <w:color w:val="808080"/>
        <w:sz w:val="20"/>
        <w:szCs w:val="20"/>
      </w:rPr>
      <w:t>ипово</w:t>
    </w:r>
    <w:r>
      <w:rPr>
        <w:color w:val="808080"/>
        <w:sz w:val="20"/>
        <w:szCs w:val="20"/>
      </w:rPr>
      <w:t>го</w:t>
    </w:r>
    <w:r w:rsidRPr="00227203">
      <w:rPr>
        <w:color w:val="808080"/>
        <w:sz w:val="20"/>
        <w:szCs w:val="20"/>
      </w:rPr>
      <w:t xml:space="preserve"> договор</w:t>
    </w:r>
    <w:r>
      <w:rPr>
        <w:color w:val="808080"/>
        <w:sz w:val="20"/>
        <w:szCs w:val="20"/>
      </w:rPr>
      <w:t>а</w:t>
    </w:r>
    <w:r w:rsidRPr="00227203">
      <w:rPr>
        <w:color w:val="808080"/>
        <w:sz w:val="20"/>
        <w:szCs w:val="20"/>
      </w:rPr>
      <w:t xml:space="preserve"> ОАО «Славнефть-ЯНОС»</w:t>
    </w:r>
    <w:r>
      <w:rPr>
        <w:color w:val="808080"/>
        <w:sz w:val="20"/>
        <w:szCs w:val="20"/>
      </w:rPr>
      <w:t xml:space="preserve"> </w:t>
    </w:r>
    <w:r w:rsidRPr="00227203">
      <w:rPr>
        <w:color w:val="808080"/>
        <w:sz w:val="20"/>
        <w:szCs w:val="20"/>
      </w:rPr>
      <w:t xml:space="preserve">№ 02-ПРО </w:t>
    </w:r>
    <w:r>
      <w:rPr>
        <w:color w:val="808080"/>
        <w:sz w:val="20"/>
        <w:szCs w:val="20"/>
      </w:rPr>
      <w:t>(05.2017)</w:t>
    </w:r>
  </w:p>
  <w:p w:rsidR="00DE5884" w:rsidRPr="00227203" w:rsidRDefault="00DE5884" w:rsidP="00DE5884">
    <w:pPr>
      <w:pStyle w:val="a6"/>
      <w:rPr>
        <w:color w:val="808080"/>
        <w:sz w:val="20"/>
        <w:szCs w:val="20"/>
      </w:rPr>
    </w:pPr>
    <w:r w:rsidRPr="00227203">
      <w:rPr>
        <w:color w:val="808080"/>
        <w:sz w:val="20"/>
        <w:szCs w:val="20"/>
      </w:rPr>
      <w:t>(Подряд на выполнение проектно-изыскательских работ)</w:t>
    </w:r>
  </w:p>
  <w:p w:rsidR="00D2326D" w:rsidRDefault="00D2326D" w:rsidP="002C5925">
    <w:pPr>
      <w:pStyle w:val="a6"/>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26D" w:rsidRPr="00AA371B" w:rsidRDefault="00D2326D">
    <w:pPr>
      <w:pStyle w:val="a6"/>
      <w:rPr>
        <w:color w:val="808080"/>
      </w:rPr>
    </w:pPr>
  </w:p>
  <w:p w:rsidR="00D2326D" w:rsidRPr="00227203" w:rsidRDefault="00DE5884">
    <w:pPr>
      <w:pStyle w:val="a6"/>
      <w:rPr>
        <w:color w:val="808080"/>
        <w:sz w:val="20"/>
        <w:szCs w:val="20"/>
      </w:rPr>
    </w:pPr>
    <w:r>
      <w:rPr>
        <w:color w:val="808080"/>
        <w:sz w:val="20"/>
        <w:szCs w:val="20"/>
      </w:rPr>
      <w:t>Рамочный. На основе т</w:t>
    </w:r>
    <w:r w:rsidR="00D2326D" w:rsidRPr="00227203">
      <w:rPr>
        <w:color w:val="808080"/>
        <w:sz w:val="20"/>
        <w:szCs w:val="20"/>
      </w:rPr>
      <w:t>ипово</w:t>
    </w:r>
    <w:r>
      <w:rPr>
        <w:color w:val="808080"/>
        <w:sz w:val="20"/>
        <w:szCs w:val="20"/>
      </w:rPr>
      <w:t>го</w:t>
    </w:r>
    <w:r w:rsidR="00D2326D" w:rsidRPr="00227203">
      <w:rPr>
        <w:color w:val="808080"/>
        <w:sz w:val="20"/>
        <w:szCs w:val="20"/>
      </w:rPr>
      <w:t xml:space="preserve"> договор</w:t>
    </w:r>
    <w:r>
      <w:rPr>
        <w:color w:val="808080"/>
        <w:sz w:val="20"/>
        <w:szCs w:val="20"/>
      </w:rPr>
      <w:t>а</w:t>
    </w:r>
    <w:r w:rsidR="00D2326D" w:rsidRPr="00227203">
      <w:rPr>
        <w:color w:val="808080"/>
        <w:sz w:val="20"/>
        <w:szCs w:val="20"/>
      </w:rPr>
      <w:t xml:space="preserve"> ОАО «Славнефть-ЯНОС»</w:t>
    </w:r>
    <w:r w:rsidR="00D2326D">
      <w:rPr>
        <w:color w:val="808080"/>
        <w:sz w:val="20"/>
        <w:szCs w:val="20"/>
      </w:rPr>
      <w:t xml:space="preserve"> </w:t>
    </w:r>
    <w:r w:rsidRPr="00227203">
      <w:rPr>
        <w:color w:val="808080"/>
        <w:sz w:val="20"/>
        <w:szCs w:val="20"/>
      </w:rPr>
      <w:t xml:space="preserve">№ 02-ПРО </w:t>
    </w:r>
    <w:r w:rsidR="00D2326D">
      <w:rPr>
        <w:color w:val="808080"/>
        <w:sz w:val="20"/>
        <w:szCs w:val="20"/>
      </w:rPr>
      <w:t>(</w:t>
    </w:r>
    <w:r w:rsidR="00A71481">
      <w:rPr>
        <w:color w:val="808080"/>
        <w:sz w:val="20"/>
        <w:szCs w:val="20"/>
      </w:rPr>
      <w:t>05</w:t>
    </w:r>
    <w:r w:rsidR="00D2326D">
      <w:rPr>
        <w:color w:val="808080"/>
        <w:sz w:val="20"/>
        <w:szCs w:val="20"/>
      </w:rPr>
      <w:t>.201</w:t>
    </w:r>
    <w:r w:rsidR="00A71481">
      <w:rPr>
        <w:color w:val="808080"/>
        <w:sz w:val="20"/>
        <w:szCs w:val="20"/>
      </w:rPr>
      <w:t>7</w:t>
    </w:r>
    <w:r w:rsidR="00D2326D">
      <w:rPr>
        <w:color w:val="808080"/>
        <w:sz w:val="20"/>
        <w:szCs w:val="20"/>
      </w:rPr>
      <w:t>)</w:t>
    </w:r>
  </w:p>
  <w:p w:rsidR="00D2326D" w:rsidRPr="00227203" w:rsidRDefault="00D2326D">
    <w:pPr>
      <w:pStyle w:val="a6"/>
      <w:rPr>
        <w:color w:val="808080"/>
        <w:sz w:val="20"/>
        <w:szCs w:val="20"/>
      </w:rPr>
    </w:pPr>
    <w:r w:rsidRPr="00227203">
      <w:rPr>
        <w:color w:val="808080"/>
        <w:sz w:val="20"/>
        <w:szCs w:val="20"/>
      </w:rPr>
      <w:t>(Подряд на выполнение проектно-изыскательских работ)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 w15:restartNumberingAfterBreak="0">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2" w15:restartNumberingAfterBreak="0">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5"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8" w15:restartNumberingAfterBreak="0">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15:restartNumberingAfterBreak="0">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0" w15:restartNumberingAfterBreak="0">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15:restartNumberingAfterBreak="0">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1"/>
  </w:num>
  <w:num w:numId="2">
    <w:abstractNumId w:val="6"/>
  </w:num>
  <w:num w:numId="3">
    <w:abstractNumId w:val="8"/>
  </w:num>
  <w:num w:numId="4">
    <w:abstractNumId w:val="10"/>
  </w:num>
  <w:num w:numId="5">
    <w:abstractNumId w:val="9"/>
  </w:num>
  <w:num w:numId="6">
    <w:abstractNumId w:val="7"/>
  </w:num>
  <w:num w:numId="7">
    <w:abstractNumId w:val="4"/>
  </w:num>
  <w:num w:numId="8">
    <w:abstractNumId w:val="0"/>
  </w:num>
  <w:num w:numId="9">
    <w:abstractNumId w:val="3"/>
  </w:num>
  <w:num w:numId="10">
    <w:abstractNumId w:val="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2"/>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6PW2wwdH4QIqNTotDW8G6LurMqU=" w:salt="eYK+g+Ua5OzN9z2IhTp1xA=="/>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4390"/>
    <w:rsid w:val="000244B0"/>
    <w:rsid w:val="000256C7"/>
    <w:rsid w:val="0002748E"/>
    <w:rsid w:val="00027CBC"/>
    <w:rsid w:val="00030959"/>
    <w:rsid w:val="00030DDC"/>
    <w:rsid w:val="00032267"/>
    <w:rsid w:val="00032ACF"/>
    <w:rsid w:val="00033264"/>
    <w:rsid w:val="00033707"/>
    <w:rsid w:val="000361AF"/>
    <w:rsid w:val="000364B1"/>
    <w:rsid w:val="00037E1C"/>
    <w:rsid w:val="000409BF"/>
    <w:rsid w:val="00040E8C"/>
    <w:rsid w:val="00041DCC"/>
    <w:rsid w:val="000435A4"/>
    <w:rsid w:val="000438BD"/>
    <w:rsid w:val="00044E45"/>
    <w:rsid w:val="00045A70"/>
    <w:rsid w:val="00045FC0"/>
    <w:rsid w:val="000464CB"/>
    <w:rsid w:val="00047569"/>
    <w:rsid w:val="00051465"/>
    <w:rsid w:val="00051DFE"/>
    <w:rsid w:val="00052AC5"/>
    <w:rsid w:val="0005351F"/>
    <w:rsid w:val="00060761"/>
    <w:rsid w:val="00062670"/>
    <w:rsid w:val="000628D1"/>
    <w:rsid w:val="00062E7A"/>
    <w:rsid w:val="0006323A"/>
    <w:rsid w:val="00064A35"/>
    <w:rsid w:val="00066379"/>
    <w:rsid w:val="00066B84"/>
    <w:rsid w:val="00072212"/>
    <w:rsid w:val="00077442"/>
    <w:rsid w:val="00077FAD"/>
    <w:rsid w:val="00080138"/>
    <w:rsid w:val="000803A3"/>
    <w:rsid w:val="00081189"/>
    <w:rsid w:val="0008195C"/>
    <w:rsid w:val="00081AED"/>
    <w:rsid w:val="00081F7E"/>
    <w:rsid w:val="00084630"/>
    <w:rsid w:val="00085045"/>
    <w:rsid w:val="000850C6"/>
    <w:rsid w:val="00085FD9"/>
    <w:rsid w:val="000867F6"/>
    <w:rsid w:val="00086A4E"/>
    <w:rsid w:val="00090597"/>
    <w:rsid w:val="00090C27"/>
    <w:rsid w:val="000917D8"/>
    <w:rsid w:val="0009219F"/>
    <w:rsid w:val="00092A21"/>
    <w:rsid w:val="00093356"/>
    <w:rsid w:val="00097213"/>
    <w:rsid w:val="00097301"/>
    <w:rsid w:val="000A02A8"/>
    <w:rsid w:val="000A1166"/>
    <w:rsid w:val="000A1773"/>
    <w:rsid w:val="000A2BDC"/>
    <w:rsid w:val="000A364E"/>
    <w:rsid w:val="000A48F0"/>
    <w:rsid w:val="000A59A8"/>
    <w:rsid w:val="000A61C4"/>
    <w:rsid w:val="000B1BCE"/>
    <w:rsid w:val="000B598B"/>
    <w:rsid w:val="000B60B3"/>
    <w:rsid w:val="000B68B6"/>
    <w:rsid w:val="000C05CC"/>
    <w:rsid w:val="000C06FF"/>
    <w:rsid w:val="000C108B"/>
    <w:rsid w:val="000C1B42"/>
    <w:rsid w:val="000C29DD"/>
    <w:rsid w:val="000C379F"/>
    <w:rsid w:val="000C408E"/>
    <w:rsid w:val="000C42DD"/>
    <w:rsid w:val="000C718A"/>
    <w:rsid w:val="000C7D51"/>
    <w:rsid w:val="000C7FFC"/>
    <w:rsid w:val="000D0AB0"/>
    <w:rsid w:val="000D1BB1"/>
    <w:rsid w:val="000D2C52"/>
    <w:rsid w:val="000D32D4"/>
    <w:rsid w:val="000D6CCF"/>
    <w:rsid w:val="000E128B"/>
    <w:rsid w:val="000E1CBC"/>
    <w:rsid w:val="000E2649"/>
    <w:rsid w:val="000E3F91"/>
    <w:rsid w:val="000E6E4F"/>
    <w:rsid w:val="000F1264"/>
    <w:rsid w:val="000F1FFF"/>
    <w:rsid w:val="000F293E"/>
    <w:rsid w:val="000F5D33"/>
    <w:rsid w:val="000F6554"/>
    <w:rsid w:val="000F7420"/>
    <w:rsid w:val="001007D3"/>
    <w:rsid w:val="001007DB"/>
    <w:rsid w:val="001022AA"/>
    <w:rsid w:val="00102908"/>
    <w:rsid w:val="00103EF0"/>
    <w:rsid w:val="00106C4E"/>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3158"/>
    <w:rsid w:val="00153D61"/>
    <w:rsid w:val="00154583"/>
    <w:rsid w:val="001548B2"/>
    <w:rsid w:val="00155FDC"/>
    <w:rsid w:val="00161B45"/>
    <w:rsid w:val="0016394D"/>
    <w:rsid w:val="00164E45"/>
    <w:rsid w:val="001655A6"/>
    <w:rsid w:val="00166FE6"/>
    <w:rsid w:val="00167BF1"/>
    <w:rsid w:val="0017206D"/>
    <w:rsid w:val="00173FAA"/>
    <w:rsid w:val="0017558A"/>
    <w:rsid w:val="001755A2"/>
    <w:rsid w:val="00175604"/>
    <w:rsid w:val="0017643C"/>
    <w:rsid w:val="001811F8"/>
    <w:rsid w:val="00182C3C"/>
    <w:rsid w:val="00183E46"/>
    <w:rsid w:val="001849DD"/>
    <w:rsid w:val="00186778"/>
    <w:rsid w:val="00187068"/>
    <w:rsid w:val="001876D6"/>
    <w:rsid w:val="00190A68"/>
    <w:rsid w:val="00191D91"/>
    <w:rsid w:val="00193F22"/>
    <w:rsid w:val="00195E2E"/>
    <w:rsid w:val="00196CE7"/>
    <w:rsid w:val="00196EEA"/>
    <w:rsid w:val="001971FE"/>
    <w:rsid w:val="0019729E"/>
    <w:rsid w:val="00197FF8"/>
    <w:rsid w:val="001A279F"/>
    <w:rsid w:val="001A354B"/>
    <w:rsid w:val="001A3941"/>
    <w:rsid w:val="001A3FEE"/>
    <w:rsid w:val="001A479E"/>
    <w:rsid w:val="001A498A"/>
    <w:rsid w:val="001A574C"/>
    <w:rsid w:val="001A59ED"/>
    <w:rsid w:val="001A7092"/>
    <w:rsid w:val="001B0F4F"/>
    <w:rsid w:val="001B16CA"/>
    <w:rsid w:val="001B1F7C"/>
    <w:rsid w:val="001B286B"/>
    <w:rsid w:val="001B3452"/>
    <w:rsid w:val="001B38AA"/>
    <w:rsid w:val="001B4368"/>
    <w:rsid w:val="001B4E98"/>
    <w:rsid w:val="001B6D14"/>
    <w:rsid w:val="001B7F2D"/>
    <w:rsid w:val="001C06CD"/>
    <w:rsid w:val="001C08F2"/>
    <w:rsid w:val="001C0C0D"/>
    <w:rsid w:val="001C15C5"/>
    <w:rsid w:val="001C4AF7"/>
    <w:rsid w:val="001C568C"/>
    <w:rsid w:val="001C68D3"/>
    <w:rsid w:val="001C6F69"/>
    <w:rsid w:val="001C6FD4"/>
    <w:rsid w:val="001D1308"/>
    <w:rsid w:val="001D18F5"/>
    <w:rsid w:val="001D1E4D"/>
    <w:rsid w:val="001D3972"/>
    <w:rsid w:val="001D43F9"/>
    <w:rsid w:val="001D53AE"/>
    <w:rsid w:val="001D5C89"/>
    <w:rsid w:val="001E19DD"/>
    <w:rsid w:val="001E364A"/>
    <w:rsid w:val="001E3696"/>
    <w:rsid w:val="001E4FAC"/>
    <w:rsid w:val="001E592B"/>
    <w:rsid w:val="001F1987"/>
    <w:rsid w:val="001F19BE"/>
    <w:rsid w:val="001F2112"/>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8E2"/>
    <w:rsid w:val="00222163"/>
    <w:rsid w:val="002236C9"/>
    <w:rsid w:val="00223778"/>
    <w:rsid w:val="00223DB7"/>
    <w:rsid w:val="002257A0"/>
    <w:rsid w:val="00225B6E"/>
    <w:rsid w:val="00227203"/>
    <w:rsid w:val="00227ABE"/>
    <w:rsid w:val="00230D81"/>
    <w:rsid w:val="002322EE"/>
    <w:rsid w:val="00232A5C"/>
    <w:rsid w:val="00234496"/>
    <w:rsid w:val="00235169"/>
    <w:rsid w:val="00235867"/>
    <w:rsid w:val="00237744"/>
    <w:rsid w:val="00237917"/>
    <w:rsid w:val="002414E9"/>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3EA9"/>
    <w:rsid w:val="00274D0D"/>
    <w:rsid w:val="00274D98"/>
    <w:rsid w:val="00275466"/>
    <w:rsid w:val="0027606E"/>
    <w:rsid w:val="002774CC"/>
    <w:rsid w:val="00277D5F"/>
    <w:rsid w:val="00280A02"/>
    <w:rsid w:val="00280AD4"/>
    <w:rsid w:val="00285141"/>
    <w:rsid w:val="00285A3D"/>
    <w:rsid w:val="00285D76"/>
    <w:rsid w:val="00286004"/>
    <w:rsid w:val="0028614C"/>
    <w:rsid w:val="00286C64"/>
    <w:rsid w:val="00286E68"/>
    <w:rsid w:val="002918F3"/>
    <w:rsid w:val="00293886"/>
    <w:rsid w:val="00293D0D"/>
    <w:rsid w:val="002941E7"/>
    <w:rsid w:val="002948E8"/>
    <w:rsid w:val="0029505D"/>
    <w:rsid w:val="0029540C"/>
    <w:rsid w:val="00295678"/>
    <w:rsid w:val="00295B84"/>
    <w:rsid w:val="00296479"/>
    <w:rsid w:val="0029652B"/>
    <w:rsid w:val="002971D7"/>
    <w:rsid w:val="00297FE3"/>
    <w:rsid w:val="002A3910"/>
    <w:rsid w:val="002A39CC"/>
    <w:rsid w:val="002A4B17"/>
    <w:rsid w:val="002A729B"/>
    <w:rsid w:val="002B07AC"/>
    <w:rsid w:val="002B1B23"/>
    <w:rsid w:val="002B3B4C"/>
    <w:rsid w:val="002B441D"/>
    <w:rsid w:val="002B5EFA"/>
    <w:rsid w:val="002B67A2"/>
    <w:rsid w:val="002B6C37"/>
    <w:rsid w:val="002B6D87"/>
    <w:rsid w:val="002C03FB"/>
    <w:rsid w:val="002C0BC5"/>
    <w:rsid w:val="002C0D39"/>
    <w:rsid w:val="002C23EB"/>
    <w:rsid w:val="002C24A0"/>
    <w:rsid w:val="002C268E"/>
    <w:rsid w:val="002C3108"/>
    <w:rsid w:val="002C42F5"/>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1068"/>
    <w:rsid w:val="0030309A"/>
    <w:rsid w:val="003037CD"/>
    <w:rsid w:val="0030517B"/>
    <w:rsid w:val="00305672"/>
    <w:rsid w:val="00305E74"/>
    <w:rsid w:val="003061AE"/>
    <w:rsid w:val="00306533"/>
    <w:rsid w:val="0030691C"/>
    <w:rsid w:val="003164DD"/>
    <w:rsid w:val="00320FBD"/>
    <w:rsid w:val="00321D13"/>
    <w:rsid w:val="00322685"/>
    <w:rsid w:val="00323360"/>
    <w:rsid w:val="003257C1"/>
    <w:rsid w:val="00327208"/>
    <w:rsid w:val="003302B1"/>
    <w:rsid w:val="00330662"/>
    <w:rsid w:val="00332149"/>
    <w:rsid w:val="003337D9"/>
    <w:rsid w:val="00333A64"/>
    <w:rsid w:val="00334F03"/>
    <w:rsid w:val="00335A00"/>
    <w:rsid w:val="00335D19"/>
    <w:rsid w:val="00336D97"/>
    <w:rsid w:val="00337779"/>
    <w:rsid w:val="00341229"/>
    <w:rsid w:val="00342F63"/>
    <w:rsid w:val="003438FF"/>
    <w:rsid w:val="00343BBF"/>
    <w:rsid w:val="00343F0C"/>
    <w:rsid w:val="003443D6"/>
    <w:rsid w:val="0034493D"/>
    <w:rsid w:val="00344D0F"/>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77146"/>
    <w:rsid w:val="003810BC"/>
    <w:rsid w:val="003830F7"/>
    <w:rsid w:val="00384F2B"/>
    <w:rsid w:val="00385839"/>
    <w:rsid w:val="00385971"/>
    <w:rsid w:val="003868A7"/>
    <w:rsid w:val="00390454"/>
    <w:rsid w:val="00391238"/>
    <w:rsid w:val="00392452"/>
    <w:rsid w:val="00392D74"/>
    <w:rsid w:val="003930CC"/>
    <w:rsid w:val="00393326"/>
    <w:rsid w:val="003948CA"/>
    <w:rsid w:val="003A0090"/>
    <w:rsid w:val="003A0290"/>
    <w:rsid w:val="003A458C"/>
    <w:rsid w:val="003A4906"/>
    <w:rsid w:val="003A533F"/>
    <w:rsid w:val="003A61C2"/>
    <w:rsid w:val="003B122D"/>
    <w:rsid w:val="003B4D2A"/>
    <w:rsid w:val="003B5253"/>
    <w:rsid w:val="003B57FD"/>
    <w:rsid w:val="003B5A44"/>
    <w:rsid w:val="003C19E3"/>
    <w:rsid w:val="003C23D0"/>
    <w:rsid w:val="003C4981"/>
    <w:rsid w:val="003D03D0"/>
    <w:rsid w:val="003D0462"/>
    <w:rsid w:val="003E0B5C"/>
    <w:rsid w:val="003E0EFA"/>
    <w:rsid w:val="003E1F77"/>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6B6A"/>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0F33"/>
    <w:rsid w:val="00463098"/>
    <w:rsid w:val="00465AC8"/>
    <w:rsid w:val="00466A6D"/>
    <w:rsid w:val="00466CE9"/>
    <w:rsid w:val="00470A51"/>
    <w:rsid w:val="00471FC7"/>
    <w:rsid w:val="00472FA4"/>
    <w:rsid w:val="004733FE"/>
    <w:rsid w:val="00473484"/>
    <w:rsid w:val="004739B9"/>
    <w:rsid w:val="00473AB7"/>
    <w:rsid w:val="004748FB"/>
    <w:rsid w:val="004759A9"/>
    <w:rsid w:val="004769EA"/>
    <w:rsid w:val="0048043A"/>
    <w:rsid w:val="004805DB"/>
    <w:rsid w:val="00481569"/>
    <w:rsid w:val="00481E0E"/>
    <w:rsid w:val="00481F46"/>
    <w:rsid w:val="00481F9B"/>
    <w:rsid w:val="00482C8C"/>
    <w:rsid w:val="00484B06"/>
    <w:rsid w:val="0048549E"/>
    <w:rsid w:val="00486057"/>
    <w:rsid w:val="00486A9F"/>
    <w:rsid w:val="00487222"/>
    <w:rsid w:val="00487591"/>
    <w:rsid w:val="00487653"/>
    <w:rsid w:val="004905A8"/>
    <w:rsid w:val="00490879"/>
    <w:rsid w:val="00492D3B"/>
    <w:rsid w:val="00494604"/>
    <w:rsid w:val="00496E76"/>
    <w:rsid w:val="00497ED8"/>
    <w:rsid w:val="004A096E"/>
    <w:rsid w:val="004A0EB9"/>
    <w:rsid w:val="004A113A"/>
    <w:rsid w:val="004A11D5"/>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5A87"/>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106E"/>
    <w:rsid w:val="0050264F"/>
    <w:rsid w:val="00504634"/>
    <w:rsid w:val="00506540"/>
    <w:rsid w:val="00510398"/>
    <w:rsid w:val="005109BD"/>
    <w:rsid w:val="005121A1"/>
    <w:rsid w:val="005139D8"/>
    <w:rsid w:val="005156DA"/>
    <w:rsid w:val="00516804"/>
    <w:rsid w:val="00517776"/>
    <w:rsid w:val="00521D90"/>
    <w:rsid w:val="00522A88"/>
    <w:rsid w:val="0052330D"/>
    <w:rsid w:val="00523491"/>
    <w:rsid w:val="00523C1F"/>
    <w:rsid w:val="005243DC"/>
    <w:rsid w:val="00524C47"/>
    <w:rsid w:val="00526B43"/>
    <w:rsid w:val="005300EE"/>
    <w:rsid w:val="005315C9"/>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AAA"/>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4954"/>
    <w:rsid w:val="005966F6"/>
    <w:rsid w:val="005976BE"/>
    <w:rsid w:val="005A1BE2"/>
    <w:rsid w:val="005A217B"/>
    <w:rsid w:val="005A4F8C"/>
    <w:rsid w:val="005A5D48"/>
    <w:rsid w:val="005A61E1"/>
    <w:rsid w:val="005A726E"/>
    <w:rsid w:val="005B03A4"/>
    <w:rsid w:val="005B1630"/>
    <w:rsid w:val="005B1F6D"/>
    <w:rsid w:val="005B1FA3"/>
    <w:rsid w:val="005B25FF"/>
    <w:rsid w:val="005B2C32"/>
    <w:rsid w:val="005B3911"/>
    <w:rsid w:val="005B4EDC"/>
    <w:rsid w:val="005B510A"/>
    <w:rsid w:val="005B657B"/>
    <w:rsid w:val="005B685C"/>
    <w:rsid w:val="005B7684"/>
    <w:rsid w:val="005C08DE"/>
    <w:rsid w:val="005C2033"/>
    <w:rsid w:val="005C2C9A"/>
    <w:rsid w:val="005C3727"/>
    <w:rsid w:val="005C394E"/>
    <w:rsid w:val="005C5FB1"/>
    <w:rsid w:val="005C62A9"/>
    <w:rsid w:val="005C7C4B"/>
    <w:rsid w:val="005C7F77"/>
    <w:rsid w:val="005D30F9"/>
    <w:rsid w:val="005D365B"/>
    <w:rsid w:val="005D461B"/>
    <w:rsid w:val="005D5637"/>
    <w:rsid w:val="005D644F"/>
    <w:rsid w:val="005D67FF"/>
    <w:rsid w:val="005D74F3"/>
    <w:rsid w:val="005E2B60"/>
    <w:rsid w:val="005E4133"/>
    <w:rsid w:val="005E6341"/>
    <w:rsid w:val="005E69EA"/>
    <w:rsid w:val="005E6A6F"/>
    <w:rsid w:val="005F10DD"/>
    <w:rsid w:val="005F30F2"/>
    <w:rsid w:val="005F3ABB"/>
    <w:rsid w:val="00601DD6"/>
    <w:rsid w:val="006023CC"/>
    <w:rsid w:val="0060424C"/>
    <w:rsid w:val="00604FC5"/>
    <w:rsid w:val="00605DE0"/>
    <w:rsid w:val="006062C7"/>
    <w:rsid w:val="00607F01"/>
    <w:rsid w:val="006101C4"/>
    <w:rsid w:val="00611E7E"/>
    <w:rsid w:val="00612081"/>
    <w:rsid w:val="006125F8"/>
    <w:rsid w:val="0061290A"/>
    <w:rsid w:val="006131DC"/>
    <w:rsid w:val="006139D7"/>
    <w:rsid w:val="00613D62"/>
    <w:rsid w:val="006143D6"/>
    <w:rsid w:val="0061562A"/>
    <w:rsid w:val="00616995"/>
    <w:rsid w:val="0062118A"/>
    <w:rsid w:val="00621314"/>
    <w:rsid w:val="00621690"/>
    <w:rsid w:val="00623262"/>
    <w:rsid w:val="00623C97"/>
    <w:rsid w:val="006255D8"/>
    <w:rsid w:val="00625E71"/>
    <w:rsid w:val="0062633E"/>
    <w:rsid w:val="006315FA"/>
    <w:rsid w:val="006324A9"/>
    <w:rsid w:val="00632ECD"/>
    <w:rsid w:val="00632FD5"/>
    <w:rsid w:val="006345A2"/>
    <w:rsid w:val="00635BAA"/>
    <w:rsid w:val="0063664F"/>
    <w:rsid w:val="006371BE"/>
    <w:rsid w:val="00640582"/>
    <w:rsid w:val="00641CB4"/>
    <w:rsid w:val="0064253A"/>
    <w:rsid w:val="00644B46"/>
    <w:rsid w:val="00646743"/>
    <w:rsid w:val="00647290"/>
    <w:rsid w:val="00647372"/>
    <w:rsid w:val="00655793"/>
    <w:rsid w:val="0065626D"/>
    <w:rsid w:val="00656280"/>
    <w:rsid w:val="00657193"/>
    <w:rsid w:val="00661D94"/>
    <w:rsid w:val="006621FA"/>
    <w:rsid w:val="00662264"/>
    <w:rsid w:val="006623AF"/>
    <w:rsid w:val="00663566"/>
    <w:rsid w:val="00663D9F"/>
    <w:rsid w:val="006678C5"/>
    <w:rsid w:val="00670D7E"/>
    <w:rsid w:val="00671368"/>
    <w:rsid w:val="00672959"/>
    <w:rsid w:val="00675459"/>
    <w:rsid w:val="00677195"/>
    <w:rsid w:val="00677967"/>
    <w:rsid w:val="00680DCB"/>
    <w:rsid w:val="00681837"/>
    <w:rsid w:val="0068383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1BF5"/>
    <w:rsid w:val="006B20C7"/>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09D2"/>
    <w:rsid w:val="006D1E5D"/>
    <w:rsid w:val="006D3751"/>
    <w:rsid w:val="006D4028"/>
    <w:rsid w:val="006D40AD"/>
    <w:rsid w:val="006D5C59"/>
    <w:rsid w:val="006E1571"/>
    <w:rsid w:val="006E2E4A"/>
    <w:rsid w:val="006E2FE1"/>
    <w:rsid w:val="006E4FD4"/>
    <w:rsid w:val="006E6DAA"/>
    <w:rsid w:val="006E7008"/>
    <w:rsid w:val="006E772C"/>
    <w:rsid w:val="006E7954"/>
    <w:rsid w:val="006F06CF"/>
    <w:rsid w:val="006F0CBF"/>
    <w:rsid w:val="006F1C3B"/>
    <w:rsid w:val="006F511E"/>
    <w:rsid w:val="006F512F"/>
    <w:rsid w:val="006F5E2A"/>
    <w:rsid w:val="006F6AFA"/>
    <w:rsid w:val="006F771E"/>
    <w:rsid w:val="006F7B72"/>
    <w:rsid w:val="0070019C"/>
    <w:rsid w:val="0070096F"/>
    <w:rsid w:val="00700D7B"/>
    <w:rsid w:val="00703D31"/>
    <w:rsid w:val="00703DE9"/>
    <w:rsid w:val="00706232"/>
    <w:rsid w:val="00711126"/>
    <w:rsid w:val="00711137"/>
    <w:rsid w:val="00717E89"/>
    <w:rsid w:val="00721CE0"/>
    <w:rsid w:val="00723AED"/>
    <w:rsid w:val="007250F9"/>
    <w:rsid w:val="0072535F"/>
    <w:rsid w:val="007262FE"/>
    <w:rsid w:val="00726631"/>
    <w:rsid w:val="00726ABB"/>
    <w:rsid w:val="00726CF8"/>
    <w:rsid w:val="00727D92"/>
    <w:rsid w:val="00730A80"/>
    <w:rsid w:val="00730B56"/>
    <w:rsid w:val="00732B47"/>
    <w:rsid w:val="00732DEC"/>
    <w:rsid w:val="00733084"/>
    <w:rsid w:val="007343EB"/>
    <w:rsid w:val="0073603D"/>
    <w:rsid w:val="00737D73"/>
    <w:rsid w:val="00741941"/>
    <w:rsid w:val="00742433"/>
    <w:rsid w:val="00742A90"/>
    <w:rsid w:val="0074349F"/>
    <w:rsid w:val="00744992"/>
    <w:rsid w:val="00745941"/>
    <w:rsid w:val="00745DF7"/>
    <w:rsid w:val="00746494"/>
    <w:rsid w:val="0074771E"/>
    <w:rsid w:val="0075016B"/>
    <w:rsid w:val="00751B5F"/>
    <w:rsid w:val="007528D2"/>
    <w:rsid w:val="00752AB3"/>
    <w:rsid w:val="0075356B"/>
    <w:rsid w:val="00754063"/>
    <w:rsid w:val="007548CD"/>
    <w:rsid w:val="007561BA"/>
    <w:rsid w:val="00757E35"/>
    <w:rsid w:val="0076089F"/>
    <w:rsid w:val="007609C4"/>
    <w:rsid w:val="00761B5A"/>
    <w:rsid w:val="00762FFA"/>
    <w:rsid w:val="007640F3"/>
    <w:rsid w:val="00765E32"/>
    <w:rsid w:val="00765FA4"/>
    <w:rsid w:val="00766521"/>
    <w:rsid w:val="00766F70"/>
    <w:rsid w:val="00772AAA"/>
    <w:rsid w:val="00772BBA"/>
    <w:rsid w:val="00777AED"/>
    <w:rsid w:val="00780627"/>
    <w:rsid w:val="00783674"/>
    <w:rsid w:val="00783F7B"/>
    <w:rsid w:val="007846DF"/>
    <w:rsid w:val="00784B01"/>
    <w:rsid w:val="00790CAF"/>
    <w:rsid w:val="00790EA9"/>
    <w:rsid w:val="00793118"/>
    <w:rsid w:val="007937A5"/>
    <w:rsid w:val="007A1AA8"/>
    <w:rsid w:val="007A2DBA"/>
    <w:rsid w:val="007A2E74"/>
    <w:rsid w:val="007A42A3"/>
    <w:rsid w:val="007A4490"/>
    <w:rsid w:val="007A584C"/>
    <w:rsid w:val="007A5CF6"/>
    <w:rsid w:val="007A7917"/>
    <w:rsid w:val="007A7E78"/>
    <w:rsid w:val="007B05C9"/>
    <w:rsid w:val="007B1549"/>
    <w:rsid w:val="007B27B0"/>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67"/>
    <w:rsid w:val="007D72E3"/>
    <w:rsid w:val="007E046D"/>
    <w:rsid w:val="007E05DC"/>
    <w:rsid w:val="007E28FA"/>
    <w:rsid w:val="007E2B9B"/>
    <w:rsid w:val="007E2E59"/>
    <w:rsid w:val="007E345D"/>
    <w:rsid w:val="007E448B"/>
    <w:rsid w:val="007E660E"/>
    <w:rsid w:val="007E6CA6"/>
    <w:rsid w:val="007E770B"/>
    <w:rsid w:val="007F2DB1"/>
    <w:rsid w:val="007F3C8C"/>
    <w:rsid w:val="007F5E21"/>
    <w:rsid w:val="00800E17"/>
    <w:rsid w:val="00802116"/>
    <w:rsid w:val="00803869"/>
    <w:rsid w:val="00804A3D"/>
    <w:rsid w:val="00806088"/>
    <w:rsid w:val="00806130"/>
    <w:rsid w:val="008077FD"/>
    <w:rsid w:val="008139E0"/>
    <w:rsid w:val="00815108"/>
    <w:rsid w:val="008158DB"/>
    <w:rsid w:val="0081753F"/>
    <w:rsid w:val="00820129"/>
    <w:rsid w:val="00820393"/>
    <w:rsid w:val="0082130F"/>
    <w:rsid w:val="0082268C"/>
    <w:rsid w:val="00831820"/>
    <w:rsid w:val="00831F43"/>
    <w:rsid w:val="008346B5"/>
    <w:rsid w:val="008350C7"/>
    <w:rsid w:val="00837716"/>
    <w:rsid w:val="00837892"/>
    <w:rsid w:val="00840096"/>
    <w:rsid w:val="00841768"/>
    <w:rsid w:val="00841E3E"/>
    <w:rsid w:val="0084264C"/>
    <w:rsid w:val="00844033"/>
    <w:rsid w:val="0084471D"/>
    <w:rsid w:val="00846105"/>
    <w:rsid w:val="0085520F"/>
    <w:rsid w:val="00855225"/>
    <w:rsid w:val="00855335"/>
    <w:rsid w:val="00855E5A"/>
    <w:rsid w:val="0085643B"/>
    <w:rsid w:val="008571D9"/>
    <w:rsid w:val="00857A83"/>
    <w:rsid w:val="008607A4"/>
    <w:rsid w:val="008644DC"/>
    <w:rsid w:val="0087164D"/>
    <w:rsid w:val="0087287E"/>
    <w:rsid w:val="00874A9B"/>
    <w:rsid w:val="00875A6F"/>
    <w:rsid w:val="00876CFA"/>
    <w:rsid w:val="00877AAE"/>
    <w:rsid w:val="008814BA"/>
    <w:rsid w:val="008820E3"/>
    <w:rsid w:val="00883096"/>
    <w:rsid w:val="008834F3"/>
    <w:rsid w:val="008849C8"/>
    <w:rsid w:val="00884E63"/>
    <w:rsid w:val="0088589D"/>
    <w:rsid w:val="00890633"/>
    <w:rsid w:val="00890982"/>
    <w:rsid w:val="00891370"/>
    <w:rsid w:val="00892BE7"/>
    <w:rsid w:val="00892C85"/>
    <w:rsid w:val="00896AB9"/>
    <w:rsid w:val="00897ACD"/>
    <w:rsid w:val="008A00A6"/>
    <w:rsid w:val="008A065C"/>
    <w:rsid w:val="008A3B4B"/>
    <w:rsid w:val="008A3DDA"/>
    <w:rsid w:val="008A46B5"/>
    <w:rsid w:val="008A5766"/>
    <w:rsid w:val="008A76E8"/>
    <w:rsid w:val="008B07BD"/>
    <w:rsid w:val="008B1931"/>
    <w:rsid w:val="008B1DC8"/>
    <w:rsid w:val="008B3275"/>
    <w:rsid w:val="008B33FB"/>
    <w:rsid w:val="008B41CB"/>
    <w:rsid w:val="008B452D"/>
    <w:rsid w:val="008B5098"/>
    <w:rsid w:val="008B53CD"/>
    <w:rsid w:val="008B5CA7"/>
    <w:rsid w:val="008B70D5"/>
    <w:rsid w:val="008C2118"/>
    <w:rsid w:val="008C389D"/>
    <w:rsid w:val="008C62D5"/>
    <w:rsid w:val="008C6F2F"/>
    <w:rsid w:val="008D1358"/>
    <w:rsid w:val="008D1682"/>
    <w:rsid w:val="008D4744"/>
    <w:rsid w:val="008D5277"/>
    <w:rsid w:val="008D6225"/>
    <w:rsid w:val="008D78F6"/>
    <w:rsid w:val="008D7FBA"/>
    <w:rsid w:val="008E045A"/>
    <w:rsid w:val="008E0467"/>
    <w:rsid w:val="008E1E4A"/>
    <w:rsid w:val="008E2971"/>
    <w:rsid w:val="008E2B60"/>
    <w:rsid w:val="008E5E7E"/>
    <w:rsid w:val="008F0547"/>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669E"/>
    <w:rsid w:val="009112D2"/>
    <w:rsid w:val="009156A1"/>
    <w:rsid w:val="009156D9"/>
    <w:rsid w:val="00915D76"/>
    <w:rsid w:val="00916226"/>
    <w:rsid w:val="00916B0B"/>
    <w:rsid w:val="00920FB7"/>
    <w:rsid w:val="009217F6"/>
    <w:rsid w:val="00921E15"/>
    <w:rsid w:val="0092221B"/>
    <w:rsid w:val="00922444"/>
    <w:rsid w:val="00923AFD"/>
    <w:rsid w:val="009250CE"/>
    <w:rsid w:val="00926187"/>
    <w:rsid w:val="00926383"/>
    <w:rsid w:val="00930167"/>
    <w:rsid w:val="00930777"/>
    <w:rsid w:val="0093097A"/>
    <w:rsid w:val="00931A8D"/>
    <w:rsid w:val="009332B2"/>
    <w:rsid w:val="00934326"/>
    <w:rsid w:val="009358F0"/>
    <w:rsid w:val="00936421"/>
    <w:rsid w:val="009367EE"/>
    <w:rsid w:val="009412B5"/>
    <w:rsid w:val="00945930"/>
    <w:rsid w:val="00946537"/>
    <w:rsid w:val="00946AFC"/>
    <w:rsid w:val="0095592A"/>
    <w:rsid w:val="00955AB0"/>
    <w:rsid w:val="00960CDB"/>
    <w:rsid w:val="0096129F"/>
    <w:rsid w:val="00962263"/>
    <w:rsid w:val="0096231B"/>
    <w:rsid w:val="00962C79"/>
    <w:rsid w:val="0096520E"/>
    <w:rsid w:val="009657A1"/>
    <w:rsid w:val="0096664C"/>
    <w:rsid w:val="009666F7"/>
    <w:rsid w:val="00967063"/>
    <w:rsid w:val="0096734D"/>
    <w:rsid w:val="00967ECD"/>
    <w:rsid w:val="009711A5"/>
    <w:rsid w:val="00971E94"/>
    <w:rsid w:val="00975EAF"/>
    <w:rsid w:val="00982409"/>
    <w:rsid w:val="009824DE"/>
    <w:rsid w:val="0098434B"/>
    <w:rsid w:val="009848F1"/>
    <w:rsid w:val="00985CE4"/>
    <w:rsid w:val="009870F6"/>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5D31"/>
    <w:rsid w:val="009C2D98"/>
    <w:rsid w:val="009C48D4"/>
    <w:rsid w:val="009C5702"/>
    <w:rsid w:val="009C7066"/>
    <w:rsid w:val="009C74FF"/>
    <w:rsid w:val="009D0CA8"/>
    <w:rsid w:val="009D1A5B"/>
    <w:rsid w:val="009D34B3"/>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31D0"/>
    <w:rsid w:val="009F4829"/>
    <w:rsid w:val="009F5974"/>
    <w:rsid w:val="009F5D62"/>
    <w:rsid w:val="009F6379"/>
    <w:rsid w:val="00A04C00"/>
    <w:rsid w:val="00A0516E"/>
    <w:rsid w:val="00A056F6"/>
    <w:rsid w:val="00A06A95"/>
    <w:rsid w:val="00A15309"/>
    <w:rsid w:val="00A1564A"/>
    <w:rsid w:val="00A15DCA"/>
    <w:rsid w:val="00A15DE1"/>
    <w:rsid w:val="00A15F97"/>
    <w:rsid w:val="00A20C6A"/>
    <w:rsid w:val="00A21C5A"/>
    <w:rsid w:val="00A22EA7"/>
    <w:rsid w:val="00A23BFD"/>
    <w:rsid w:val="00A23F96"/>
    <w:rsid w:val="00A240DB"/>
    <w:rsid w:val="00A2461C"/>
    <w:rsid w:val="00A24B1F"/>
    <w:rsid w:val="00A24F25"/>
    <w:rsid w:val="00A2579C"/>
    <w:rsid w:val="00A25B78"/>
    <w:rsid w:val="00A321B6"/>
    <w:rsid w:val="00A34431"/>
    <w:rsid w:val="00A346DC"/>
    <w:rsid w:val="00A36471"/>
    <w:rsid w:val="00A36700"/>
    <w:rsid w:val="00A41B7B"/>
    <w:rsid w:val="00A4255A"/>
    <w:rsid w:val="00A43837"/>
    <w:rsid w:val="00A4493C"/>
    <w:rsid w:val="00A44F51"/>
    <w:rsid w:val="00A45284"/>
    <w:rsid w:val="00A45788"/>
    <w:rsid w:val="00A47C8E"/>
    <w:rsid w:val="00A51310"/>
    <w:rsid w:val="00A56961"/>
    <w:rsid w:val="00A60B93"/>
    <w:rsid w:val="00A623BB"/>
    <w:rsid w:val="00A6287A"/>
    <w:rsid w:val="00A63A2C"/>
    <w:rsid w:val="00A63F52"/>
    <w:rsid w:val="00A66BA4"/>
    <w:rsid w:val="00A67ED6"/>
    <w:rsid w:val="00A704FF"/>
    <w:rsid w:val="00A71481"/>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1558"/>
    <w:rsid w:val="00AA25F1"/>
    <w:rsid w:val="00AA3201"/>
    <w:rsid w:val="00AA34AC"/>
    <w:rsid w:val="00AA371B"/>
    <w:rsid w:val="00AA40FC"/>
    <w:rsid w:val="00AA4DFF"/>
    <w:rsid w:val="00AA662C"/>
    <w:rsid w:val="00AB0746"/>
    <w:rsid w:val="00AB0B21"/>
    <w:rsid w:val="00AB1467"/>
    <w:rsid w:val="00AB2C32"/>
    <w:rsid w:val="00AB6D9B"/>
    <w:rsid w:val="00AB747A"/>
    <w:rsid w:val="00AC1400"/>
    <w:rsid w:val="00AC1BC4"/>
    <w:rsid w:val="00AC2B57"/>
    <w:rsid w:val="00AC323E"/>
    <w:rsid w:val="00AC3968"/>
    <w:rsid w:val="00AC401B"/>
    <w:rsid w:val="00AC5451"/>
    <w:rsid w:val="00AC5B04"/>
    <w:rsid w:val="00AC6060"/>
    <w:rsid w:val="00AC79E0"/>
    <w:rsid w:val="00AD09D8"/>
    <w:rsid w:val="00AD0E90"/>
    <w:rsid w:val="00AD1B09"/>
    <w:rsid w:val="00AD2660"/>
    <w:rsid w:val="00AD3489"/>
    <w:rsid w:val="00AD5161"/>
    <w:rsid w:val="00AD6484"/>
    <w:rsid w:val="00AE0E75"/>
    <w:rsid w:val="00AE1733"/>
    <w:rsid w:val="00AE322E"/>
    <w:rsid w:val="00AE3BED"/>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2B83"/>
    <w:rsid w:val="00B24528"/>
    <w:rsid w:val="00B248D9"/>
    <w:rsid w:val="00B2691C"/>
    <w:rsid w:val="00B2789D"/>
    <w:rsid w:val="00B30128"/>
    <w:rsid w:val="00B310D4"/>
    <w:rsid w:val="00B3178E"/>
    <w:rsid w:val="00B34D5F"/>
    <w:rsid w:val="00B40019"/>
    <w:rsid w:val="00B41016"/>
    <w:rsid w:val="00B410B8"/>
    <w:rsid w:val="00B41D42"/>
    <w:rsid w:val="00B43DD1"/>
    <w:rsid w:val="00B44A7C"/>
    <w:rsid w:val="00B4642E"/>
    <w:rsid w:val="00B46A3D"/>
    <w:rsid w:val="00B46D0D"/>
    <w:rsid w:val="00B479E3"/>
    <w:rsid w:val="00B50E28"/>
    <w:rsid w:val="00B51668"/>
    <w:rsid w:val="00B51EB5"/>
    <w:rsid w:val="00B54848"/>
    <w:rsid w:val="00B5793A"/>
    <w:rsid w:val="00B622B5"/>
    <w:rsid w:val="00B6308E"/>
    <w:rsid w:val="00B641C0"/>
    <w:rsid w:val="00B65214"/>
    <w:rsid w:val="00B66121"/>
    <w:rsid w:val="00B67305"/>
    <w:rsid w:val="00B7047F"/>
    <w:rsid w:val="00B716CC"/>
    <w:rsid w:val="00B72A19"/>
    <w:rsid w:val="00B72A6A"/>
    <w:rsid w:val="00B76629"/>
    <w:rsid w:val="00B779C8"/>
    <w:rsid w:val="00B77EE6"/>
    <w:rsid w:val="00B801F2"/>
    <w:rsid w:val="00B8040B"/>
    <w:rsid w:val="00B8077D"/>
    <w:rsid w:val="00B80C8E"/>
    <w:rsid w:val="00B80D94"/>
    <w:rsid w:val="00B815A6"/>
    <w:rsid w:val="00B81814"/>
    <w:rsid w:val="00B83098"/>
    <w:rsid w:val="00B86132"/>
    <w:rsid w:val="00B86A3F"/>
    <w:rsid w:val="00B87919"/>
    <w:rsid w:val="00B903C5"/>
    <w:rsid w:val="00B90408"/>
    <w:rsid w:val="00B92D34"/>
    <w:rsid w:val="00B94826"/>
    <w:rsid w:val="00B94CB7"/>
    <w:rsid w:val="00B95177"/>
    <w:rsid w:val="00B97DC1"/>
    <w:rsid w:val="00BA1870"/>
    <w:rsid w:val="00BA332F"/>
    <w:rsid w:val="00BA3BE2"/>
    <w:rsid w:val="00BA449D"/>
    <w:rsid w:val="00BA5B97"/>
    <w:rsid w:val="00BA776E"/>
    <w:rsid w:val="00BB0FB7"/>
    <w:rsid w:val="00BB1061"/>
    <w:rsid w:val="00BB277B"/>
    <w:rsid w:val="00BB63D0"/>
    <w:rsid w:val="00BB6D61"/>
    <w:rsid w:val="00BB71D1"/>
    <w:rsid w:val="00BB7B57"/>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3DED"/>
    <w:rsid w:val="00BE4BB5"/>
    <w:rsid w:val="00BE6780"/>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2B59"/>
    <w:rsid w:val="00C13624"/>
    <w:rsid w:val="00C14819"/>
    <w:rsid w:val="00C15B5B"/>
    <w:rsid w:val="00C21006"/>
    <w:rsid w:val="00C22F7C"/>
    <w:rsid w:val="00C26438"/>
    <w:rsid w:val="00C35DCB"/>
    <w:rsid w:val="00C36117"/>
    <w:rsid w:val="00C3645F"/>
    <w:rsid w:val="00C36837"/>
    <w:rsid w:val="00C36D5A"/>
    <w:rsid w:val="00C40243"/>
    <w:rsid w:val="00C424FF"/>
    <w:rsid w:val="00C42536"/>
    <w:rsid w:val="00C4351C"/>
    <w:rsid w:val="00C44E39"/>
    <w:rsid w:val="00C4701D"/>
    <w:rsid w:val="00C47831"/>
    <w:rsid w:val="00C47F98"/>
    <w:rsid w:val="00C512E6"/>
    <w:rsid w:val="00C52BEB"/>
    <w:rsid w:val="00C54FD6"/>
    <w:rsid w:val="00C558D9"/>
    <w:rsid w:val="00C56319"/>
    <w:rsid w:val="00C60942"/>
    <w:rsid w:val="00C60DF8"/>
    <w:rsid w:val="00C62AED"/>
    <w:rsid w:val="00C64C4C"/>
    <w:rsid w:val="00C67852"/>
    <w:rsid w:val="00C67911"/>
    <w:rsid w:val="00C71C7D"/>
    <w:rsid w:val="00C71EA2"/>
    <w:rsid w:val="00C71ECD"/>
    <w:rsid w:val="00C72093"/>
    <w:rsid w:val="00C7274B"/>
    <w:rsid w:val="00C74B4A"/>
    <w:rsid w:val="00C74FA4"/>
    <w:rsid w:val="00C75D00"/>
    <w:rsid w:val="00C75EBA"/>
    <w:rsid w:val="00C811D4"/>
    <w:rsid w:val="00C82937"/>
    <w:rsid w:val="00C829F8"/>
    <w:rsid w:val="00C82A7D"/>
    <w:rsid w:val="00C82AD0"/>
    <w:rsid w:val="00C83024"/>
    <w:rsid w:val="00C83A3C"/>
    <w:rsid w:val="00C84355"/>
    <w:rsid w:val="00C85466"/>
    <w:rsid w:val="00C867E4"/>
    <w:rsid w:val="00C86E4D"/>
    <w:rsid w:val="00C91D57"/>
    <w:rsid w:val="00C91FD4"/>
    <w:rsid w:val="00C95A6D"/>
    <w:rsid w:val="00C95E92"/>
    <w:rsid w:val="00C97146"/>
    <w:rsid w:val="00C97AB5"/>
    <w:rsid w:val="00CA4E25"/>
    <w:rsid w:val="00CA5EB7"/>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F130B"/>
    <w:rsid w:val="00CF1BFD"/>
    <w:rsid w:val="00CF225D"/>
    <w:rsid w:val="00CF2B8C"/>
    <w:rsid w:val="00CF4B68"/>
    <w:rsid w:val="00CF6692"/>
    <w:rsid w:val="00D02255"/>
    <w:rsid w:val="00D039B9"/>
    <w:rsid w:val="00D072FA"/>
    <w:rsid w:val="00D1090B"/>
    <w:rsid w:val="00D11645"/>
    <w:rsid w:val="00D11E29"/>
    <w:rsid w:val="00D12407"/>
    <w:rsid w:val="00D13FF4"/>
    <w:rsid w:val="00D155CB"/>
    <w:rsid w:val="00D205FB"/>
    <w:rsid w:val="00D22EA8"/>
    <w:rsid w:val="00D2326D"/>
    <w:rsid w:val="00D234FC"/>
    <w:rsid w:val="00D23A25"/>
    <w:rsid w:val="00D24EB3"/>
    <w:rsid w:val="00D26701"/>
    <w:rsid w:val="00D32357"/>
    <w:rsid w:val="00D32D00"/>
    <w:rsid w:val="00D33E9A"/>
    <w:rsid w:val="00D351F6"/>
    <w:rsid w:val="00D35D30"/>
    <w:rsid w:val="00D3777C"/>
    <w:rsid w:val="00D40200"/>
    <w:rsid w:val="00D40258"/>
    <w:rsid w:val="00D40544"/>
    <w:rsid w:val="00D45577"/>
    <w:rsid w:val="00D458F8"/>
    <w:rsid w:val="00D5180F"/>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6B25"/>
    <w:rsid w:val="00D82A47"/>
    <w:rsid w:val="00D84B54"/>
    <w:rsid w:val="00D90204"/>
    <w:rsid w:val="00D92A68"/>
    <w:rsid w:val="00D93300"/>
    <w:rsid w:val="00D94D23"/>
    <w:rsid w:val="00D95489"/>
    <w:rsid w:val="00D95C2E"/>
    <w:rsid w:val="00D97DD0"/>
    <w:rsid w:val="00DA09CE"/>
    <w:rsid w:val="00DA221B"/>
    <w:rsid w:val="00DA3CD0"/>
    <w:rsid w:val="00DA45C3"/>
    <w:rsid w:val="00DA63A7"/>
    <w:rsid w:val="00DA7702"/>
    <w:rsid w:val="00DB05EB"/>
    <w:rsid w:val="00DB1169"/>
    <w:rsid w:val="00DB2674"/>
    <w:rsid w:val="00DB320C"/>
    <w:rsid w:val="00DB4381"/>
    <w:rsid w:val="00DB4CB8"/>
    <w:rsid w:val="00DB4D08"/>
    <w:rsid w:val="00DB4D4B"/>
    <w:rsid w:val="00DB5CA8"/>
    <w:rsid w:val="00DB61DD"/>
    <w:rsid w:val="00DB78CF"/>
    <w:rsid w:val="00DC13FF"/>
    <w:rsid w:val="00DC1654"/>
    <w:rsid w:val="00DC1B03"/>
    <w:rsid w:val="00DC34B4"/>
    <w:rsid w:val="00DC6D3C"/>
    <w:rsid w:val="00DD016D"/>
    <w:rsid w:val="00DD09C4"/>
    <w:rsid w:val="00DD16A2"/>
    <w:rsid w:val="00DD18C3"/>
    <w:rsid w:val="00DD2569"/>
    <w:rsid w:val="00DD35A3"/>
    <w:rsid w:val="00DE07BE"/>
    <w:rsid w:val="00DE2B85"/>
    <w:rsid w:val="00DE39CD"/>
    <w:rsid w:val="00DE471B"/>
    <w:rsid w:val="00DE51B4"/>
    <w:rsid w:val="00DE5884"/>
    <w:rsid w:val="00DE5F4E"/>
    <w:rsid w:val="00DE6F44"/>
    <w:rsid w:val="00DF3020"/>
    <w:rsid w:val="00DF5820"/>
    <w:rsid w:val="00DF5B5D"/>
    <w:rsid w:val="00DF712A"/>
    <w:rsid w:val="00DF7EC2"/>
    <w:rsid w:val="00E00399"/>
    <w:rsid w:val="00E007EC"/>
    <w:rsid w:val="00E008DB"/>
    <w:rsid w:val="00E00A9A"/>
    <w:rsid w:val="00E010AA"/>
    <w:rsid w:val="00E01151"/>
    <w:rsid w:val="00E01862"/>
    <w:rsid w:val="00E023BB"/>
    <w:rsid w:val="00E05C59"/>
    <w:rsid w:val="00E05F5B"/>
    <w:rsid w:val="00E06635"/>
    <w:rsid w:val="00E06956"/>
    <w:rsid w:val="00E06F4B"/>
    <w:rsid w:val="00E11484"/>
    <w:rsid w:val="00E138A4"/>
    <w:rsid w:val="00E13F7A"/>
    <w:rsid w:val="00E14168"/>
    <w:rsid w:val="00E141FD"/>
    <w:rsid w:val="00E166E5"/>
    <w:rsid w:val="00E16A39"/>
    <w:rsid w:val="00E16F13"/>
    <w:rsid w:val="00E20CC4"/>
    <w:rsid w:val="00E21544"/>
    <w:rsid w:val="00E23146"/>
    <w:rsid w:val="00E2440F"/>
    <w:rsid w:val="00E30DAF"/>
    <w:rsid w:val="00E30E45"/>
    <w:rsid w:val="00E30EB2"/>
    <w:rsid w:val="00E331E4"/>
    <w:rsid w:val="00E3379D"/>
    <w:rsid w:val="00E33CBA"/>
    <w:rsid w:val="00E34A99"/>
    <w:rsid w:val="00E350AF"/>
    <w:rsid w:val="00E355D5"/>
    <w:rsid w:val="00E379FB"/>
    <w:rsid w:val="00E40082"/>
    <w:rsid w:val="00E42190"/>
    <w:rsid w:val="00E430B5"/>
    <w:rsid w:val="00E440CA"/>
    <w:rsid w:val="00E444EE"/>
    <w:rsid w:val="00E445AE"/>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187C"/>
    <w:rsid w:val="00E8595C"/>
    <w:rsid w:val="00E86390"/>
    <w:rsid w:val="00E87CB2"/>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A753D"/>
    <w:rsid w:val="00EB0A5B"/>
    <w:rsid w:val="00EB0C58"/>
    <w:rsid w:val="00EB1D34"/>
    <w:rsid w:val="00EB264E"/>
    <w:rsid w:val="00EB2A0B"/>
    <w:rsid w:val="00EB65E6"/>
    <w:rsid w:val="00EB6957"/>
    <w:rsid w:val="00EB7722"/>
    <w:rsid w:val="00EC26A4"/>
    <w:rsid w:val="00EC2DF6"/>
    <w:rsid w:val="00EC2ED1"/>
    <w:rsid w:val="00EC3B8A"/>
    <w:rsid w:val="00EC5E7C"/>
    <w:rsid w:val="00EC6219"/>
    <w:rsid w:val="00EC6ACB"/>
    <w:rsid w:val="00ED2276"/>
    <w:rsid w:val="00ED233E"/>
    <w:rsid w:val="00ED23FB"/>
    <w:rsid w:val="00ED45AA"/>
    <w:rsid w:val="00ED4A26"/>
    <w:rsid w:val="00ED7716"/>
    <w:rsid w:val="00EE155D"/>
    <w:rsid w:val="00EE27BA"/>
    <w:rsid w:val="00EE321E"/>
    <w:rsid w:val="00EE3FEC"/>
    <w:rsid w:val="00EE536B"/>
    <w:rsid w:val="00EF0150"/>
    <w:rsid w:val="00EF4ADB"/>
    <w:rsid w:val="00EF77A3"/>
    <w:rsid w:val="00EF7856"/>
    <w:rsid w:val="00F01863"/>
    <w:rsid w:val="00F01EE0"/>
    <w:rsid w:val="00F054A3"/>
    <w:rsid w:val="00F057E7"/>
    <w:rsid w:val="00F06254"/>
    <w:rsid w:val="00F07936"/>
    <w:rsid w:val="00F115BD"/>
    <w:rsid w:val="00F117B2"/>
    <w:rsid w:val="00F12209"/>
    <w:rsid w:val="00F1220D"/>
    <w:rsid w:val="00F125EA"/>
    <w:rsid w:val="00F21340"/>
    <w:rsid w:val="00F21A91"/>
    <w:rsid w:val="00F21CCF"/>
    <w:rsid w:val="00F238A7"/>
    <w:rsid w:val="00F240CF"/>
    <w:rsid w:val="00F24767"/>
    <w:rsid w:val="00F27956"/>
    <w:rsid w:val="00F27AFD"/>
    <w:rsid w:val="00F27C67"/>
    <w:rsid w:val="00F31E90"/>
    <w:rsid w:val="00F320A7"/>
    <w:rsid w:val="00F36249"/>
    <w:rsid w:val="00F373FF"/>
    <w:rsid w:val="00F43324"/>
    <w:rsid w:val="00F43835"/>
    <w:rsid w:val="00F470F9"/>
    <w:rsid w:val="00F47BD7"/>
    <w:rsid w:val="00F47EC0"/>
    <w:rsid w:val="00F50E43"/>
    <w:rsid w:val="00F51B51"/>
    <w:rsid w:val="00F52519"/>
    <w:rsid w:val="00F5256A"/>
    <w:rsid w:val="00F537A8"/>
    <w:rsid w:val="00F54971"/>
    <w:rsid w:val="00F563D1"/>
    <w:rsid w:val="00F601CC"/>
    <w:rsid w:val="00F60841"/>
    <w:rsid w:val="00F6600C"/>
    <w:rsid w:val="00F66389"/>
    <w:rsid w:val="00F66F93"/>
    <w:rsid w:val="00F67832"/>
    <w:rsid w:val="00F72995"/>
    <w:rsid w:val="00F735F8"/>
    <w:rsid w:val="00F748F4"/>
    <w:rsid w:val="00F7527D"/>
    <w:rsid w:val="00F763A6"/>
    <w:rsid w:val="00F764F0"/>
    <w:rsid w:val="00F76E3A"/>
    <w:rsid w:val="00F77068"/>
    <w:rsid w:val="00F77666"/>
    <w:rsid w:val="00F7786F"/>
    <w:rsid w:val="00F85DDE"/>
    <w:rsid w:val="00F90045"/>
    <w:rsid w:val="00F92100"/>
    <w:rsid w:val="00F9349E"/>
    <w:rsid w:val="00F9358D"/>
    <w:rsid w:val="00F9362A"/>
    <w:rsid w:val="00F9389F"/>
    <w:rsid w:val="00F94DF2"/>
    <w:rsid w:val="00F94E6A"/>
    <w:rsid w:val="00FA16F4"/>
    <w:rsid w:val="00FA55C7"/>
    <w:rsid w:val="00FB0E92"/>
    <w:rsid w:val="00FB1B4B"/>
    <w:rsid w:val="00FB1E23"/>
    <w:rsid w:val="00FB23A4"/>
    <w:rsid w:val="00FB3973"/>
    <w:rsid w:val="00FB6A2F"/>
    <w:rsid w:val="00FB7780"/>
    <w:rsid w:val="00FC0052"/>
    <w:rsid w:val="00FC37AE"/>
    <w:rsid w:val="00FC47A7"/>
    <w:rsid w:val="00FC4E88"/>
    <w:rsid w:val="00FC5992"/>
    <w:rsid w:val="00FC62B9"/>
    <w:rsid w:val="00FC781D"/>
    <w:rsid w:val="00FD061E"/>
    <w:rsid w:val="00FD1AC9"/>
    <w:rsid w:val="00FD2B20"/>
    <w:rsid w:val="00FD2C81"/>
    <w:rsid w:val="00FD3475"/>
    <w:rsid w:val="00FD3CB4"/>
    <w:rsid w:val="00FD494B"/>
    <w:rsid w:val="00FD5691"/>
    <w:rsid w:val="00FD732F"/>
    <w:rsid w:val="00FE1545"/>
    <w:rsid w:val="00FE1A65"/>
    <w:rsid w:val="00FE2717"/>
    <w:rsid w:val="00FE35CB"/>
    <w:rsid w:val="00FE35D4"/>
    <w:rsid w:val="00FE4181"/>
    <w:rsid w:val="00FE4A96"/>
    <w:rsid w:val="00FE58EF"/>
    <w:rsid w:val="00FE6808"/>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47DFDB0"/>
  <w15:docId w15:val="{7203B00F-0E34-4756-90CF-19BB7FDFB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3EA9"/>
    <w:rPr>
      <w:sz w:val="24"/>
      <w:szCs w:val="24"/>
    </w:rPr>
  </w:style>
  <w:style w:type="paragraph" w:styleId="1">
    <w:name w:val="heading 1"/>
    <w:basedOn w:val="a"/>
    <w:next w:val="a"/>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0">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946537"/>
    <w:pPr>
      <w:ind w:left="720"/>
      <w:contextualSpacing/>
    </w:pPr>
  </w:style>
  <w:style w:type="paragraph" w:styleId="af6">
    <w:name w:val="Normal (Web)"/>
    <w:basedOn w:val="a"/>
    <w:uiPriority w:val="99"/>
    <w:unhideWhenUsed/>
    <w:rsid w:val="008728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khailovKA@yanos.slavneft.ru" TargetMode="Externa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velkoAE@yanos.slavneft.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MikhailovKA@yanos.slavneft.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avelkoAE@yanos.slavneft.ru"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7B2F9A" w:rsidP="007B2F9A">
          <w:pPr>
            <w:pStyle w:val="1FF695538A3845F19CB9407647D90B9410"/>
          </w:pPr>
          <w:r w:rsidRPr="00C74FA4">
            <w:rPr>
              <w:rStyle w:val="a3"/>
              <w:color w:val="00B0F0"/>
              <w:sz w:val="23"/>
              <w:szCs w:val="23"/>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7B2F9A" w:rsidP="007B2F9A">
          <w:pPr>
            <w:pStyle w:val="F4CB075C2B994FF8970DD2E0644BE3FF10"/>
          </w:pPr>
          <w:r w:rsidRPr="00C74FA4">
            <w:rPr>
              <w:rStyle w:val="a3"/>
              <w:color w:val="00B0F0"/>
              <w:sz w:val="23"/>
              <w:szCs w:val="23"/>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7B2F9A" w:rsidP="007B2F9A">
          <w:pPr>
            <w:pStyle w:val="D0F3B08A36004F3BA88B0BAC7E9965BC9"/>
          </w:pPr>
          <w:r w:rsidRPr="00C74FA4">
            <w:rPr>
              <w:rStyle w:val="a3"/>
              <w:color w:val="00B0F0"/>
              <w:sz w:val="23"/>
              <w:szCs w:val="23"/>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7B2F9A" w:rsidP="007B2F9A">
          <w:pPr>
            <w:pStyle w:val="C9A978C424504F049A33132EC653225A9"/>
          </w:pPr>
          <w:r w:rsidRPr="00C74FA4">
            <w:rPr>
              <w:rStyle w:val="a3"/>
              <w:color w:val="00B0F0"/>
              <w:sz w:val="23"/>
              <w:szCs w:val="23"/>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7B2F9A" w:rsidP="007B2F9A">
          <w:pPr>
            <w:pStyle w:val="B67301EC3EF240B2A8A202999A029E4C9"/>
          </w:pPr>
          <w:r w:rsidRPr="00C74FA4">
            <w:rPr>
              <w:rStyle w:val="a3"/>
              <w:color w:val="00B0F0"/>
              <w:sz w:val="23"/>
              <w:szCs w:val="23"/>
            </w:rPr>
            <w:t>Место для ввода текста.</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7B2F9A" w:rsidP="007B2F9A">
          <w:pPr>
            <w:pStyle w:val="E35C4D18B59342CC81C4598B0D59CCBF"/>
          </w:pPr>
          <w:r w:rsidRPr="00D13FF4">
            <w:rPr>
              <w:rStyle w:val="a3"/>
              <w:color w:val="00B0F0"/>
            </w:rPr>
            <w:t>Место для ввода текста</w:t>
          </w:r>
          <w:r w:rsidRPr="003F5D4B">
            <w:rPr>
              <w:rStyle w:val="a3"/>
            </w:rPr>
            <w:t>.</w:t>
          </w:r>
        </w:p>
      </w:docPartBody>
    </w:docPart>
    <w:docPart>
      <w:docPartPr>
        <w:name w:val="B6FD1E0FC70A43EABC5CFB4E6EDC52A9"/>
        <w:category>
          <w:name w:val="Общие"/>
          <w:gallery w:val="placeholder"/>
        </w:category>
        <w:types>
          <w:type w:val="bbPlcHdr"/>
        </w:types>
        <w:behaviors>
          <w:behavior w:val="content"/>
        </w:behaviors>
        <w:guid w:val="{F2B8169E-3A95-49D5-85BD-1EF46D3CF845}"/>
      </w:docPartPr>
      <w:docPartBody>
        <w:p w:rsidR="006870C3" w:rsidRDefault="006B30A6" w:rsidP="006B30A6">
          <w:pPr>
            <w:pStyle w:val="B6FD1E0FC70A43EABC5CFB4E6EDC52A9"/>
          </w:pPr>
          <w:r w:rsidRPr="00AF1483">
            <w:rPr>
              <w:rStyle w:val="a3"/>
            </w:rPr>
            <w:t>Место для ввода текста.</w:t>
          </w:r>
        </w:p>
      </w:docPartBody>
    </w:docPart>
    <w:docPart>
      <w:docPartPr>
        <w:name w:val="237EC2FF9A944DE2A314A6776B0FCE15"/>
        <w:category>
          <w:name w:val="Общие"/>
          <w:gallery w:val="placeholder"/>
        </w:category>
        <w:types>
          <w:type w:val="bbPlcHdr"/>
        </w:types>
        <w:behaviors>
          <w:behavior w:val="content"/>
        </w:behaviors>
        <w:guid w:val="{CD652548-60D7-4FA4-B333-AE3C35E084D1}"/>
      </w:docPartPr>
      <w:docPartBody>
        <w:p w:rsidR="006870C3" w:rsidRDefault="006B30A6" w:rsidP="006B30A6">
          <w:pPr>
            <w:pStyle w:val="237EC2FF9A944DE2A314A6776B0FCE15"/>
          </w:pPr>
          <w:r w:rsidRPr="00AF1483">
            <w:rPr>
              <w:rStyle w:val="a3"/>
            </w:rPr>
            <w:t>Место для ввода текста.</w:t>
          </w:r>
        </w:p>
      </w:docPartBody>
    </w:docPart>
    <w:docPart>
      <w:docPartPr>
        <w:name w:val="3D8325EC73BF460BA969994241DDF501"/>
        <w:category>
          <w:name w:val="Общие"/>
          <w:gallery w:val="placeholder"/>
        </w:category>
        <w:types>
          <w:type w:val="bbPlcHdr"/>
        </w:types>
        <w:behaviors>
          <w:behavior w:val="content"/>
        </w:behaviors>
        <w:guid w:val="{AC4E6872-5236-48FC-9BEB-D104B58C3638}"/>
      </w:docPartPr>
      <w:docPartBody>
        <w:p w:rsidR="006870C3" w:rsidRDefault="006B30A6" w:rsidP="006B30A6">
          <w:pPr>
            <w:pStyle w:val="3D8325EC73BF460BA969994241DDF501"/>
          </w:pPr>
          <w:r w:rsidRPr="00AF1483">
            <w:rPr>
              <w:rStyle w:val="a3"/>
            </w:rPr>
            <w:t>Место для ввода текста.</w:t>
          </w:r>
        </w:p>
      </w:docPartBody>
    </w:docPart>
    <w:docPart>
      <w:docPartPr>
        <w:name w:val="C996994AF715410FA880D60BE2ECE2BD"/>
        <w:category>
          <w:name w:val="Общие"/>
          <w:gallery w:val="placeholder"/>
        </w:category>
        <w:types>
          <w:type w:val="bbPlcHdr"/>
        </w:types>
        <w:behaviors>
          <w:behavior w:val="content"/>
        </w:behaviors>
        <w:guid w:val="{F2724504-33F1-42AD-BE1C-ECD81C735640}"/>
      </w:docPartPr>
      <w:docPartBody>
        <w:p w:rsidR="004F372B" w:rsidRDefault="00D805D4" w:rsidP="00D805D4">
          <w:pPr>
            <w:pStyle w:val="C996994AF715410FA880D60BE2ECE2BD"/>
          </w:pPr>
          <w:r w:rsidRPr="003F5D4B">
            <w:rPr>
              <w:rStyle w:val="a3"/>
            </w:rPr>
            <w:t>Место для ввода текста.</w:t>
          </w:r>
        </w:p>
      </w:docPartBody>
    </w:docPart>
    <w:docPart>
      <w:docPartPr>
        <w:name w:val="D220D3BFB12A4875827D9E48AE294E97"/>
        <w:category>
          <w:name w:val="Общие"/>
          <w:gallery w:val="placeholder"/>
        </w:category>
        <w:types>
          <w:type w:val="bbPlcHdr"/>
        </w:types>
        <w:behaviors>
          <w:behavior w:val="content"/>
        </w:behaviors>
        <w:guid w:val="{82D361CF-A59D-4F4E-B6E0-F374EB7FDB49}"/>
      </w:docPartPr>
      <w:docPartBody>
        <w:p w:rsidR="004F372B" w:rsidRDefault="00D805D4" w:rsidP="00D805D4">
          <w:pPr>
            <w:pStyle w:val="D220D3BFB12A4875827D9E48AE294E97"/>
          </w:pPr>
          <w:r w:rsidRPr="003F5D4B">
            <w:rPr>
              <w:rStyle w:val="a3"/>
            </w:rPr>
            <w:t>Место для ввода текста.</w:t>
          </w:r>
        </w:p>
      </w:docPartBody>
    </w:docPart>
    <w:docPart>
      <w:docPartPr>
        <w:name w:val="EFD32C8C33714B43A0377DA3E39D60A7"/>
        <w:category>
          <w:name w:val="Общие"/>
          <w:gallery w:val="placeholder"/>
        </w:category>
        <w:types>
          <w:type w:val="bbPlcHdr"/>
        </w:types>
        <w:behaviors>
          <w:behavior w:val="content"/>
        </w:behaviors>
        <w:guid w:val="{B8DB3F1D-9DF9-477C-9981-4AB3B105826A}"/>
      </w:docPartPr>
      <w:docPartBody>
        <w:p w:rsidR="004F372B" w:rsidRDefault="00D805D4" w:rsidP="00D805D4">
          <w:pPr>
            <w:pStyle w:val="EFD32C8C33714B43A0377DA3E39D60A7"/>
          </w:pPr>
          <w:r w:rsidRPr="003F5D4B">
            <w:rPr>
              <w:rStyle w:val="a3"/>
            </w:rPr>
            <w:t>Место для ввода текста.</w:t>
          </w:r>
        </w:p>
      </w:docPartBody>
    </w:docPart>
    <w:docPart>
      <w:docPartPr>
        <w:name w:val="52AAFB62AB944C1D9E0B935499A0E772"/>
        <w:category>
          <w:name w:val="Общие"/>
          <w:gallery w:val="placeholder"/>
        </w:category>
        <w:types>
          <w:type w:val="bbPlcHdr"/>
        </w:types>
        <w:behaviors>
          <w:behavior w:val="content"/>
        </w:behaviors>
        <w:guid w:val="{B34FDAB8-085F-4E2D-88FF-645FC466C88B}"/>
      </w:docPartPr>
      <w:docPartBody>
        <w:p w:rsidR="004F372B" w:rsidRDefault="00D805D4" w:rsidP="00D805D4">
          <w:pPr>
            <w:pStyle w:val="52AAFB62AB944C1D9E0B935499A0E772"/>
          </w:pPr>
          <w:r w:rsidRPr="003F5D4B">
            <w:rPr>
              <w:rStyle w:val="a3"/>
            </w:rPr>
            <w:t>Место для ввода текста.</w:t>
          </w:r>
        </w:p>
      </w:docPartBody>
    </w:docPart>
    <w:docPart>
      <w:docPartPr>
        <w:name w:val="EA2C2FC2C6A7452A97340C0F23D12811"/>
        <w:category>
          <w:name w:val="Общие"/>
          <w:gallery w:val="placeholder"/>
        </w:category>
        <w:types>
          <w:type w:val="bbPlcHdr"/>
        </w:types>
        <w:behaviors>
          <w:behavior w:val="content"/>
        </w:behaviors>
        <w:guid w:val="{D21B92B2-95C8-4122-8809-F20746EAAD67}"/>
      </w:docPartPr>
      <w:docPartBody>
        <w:p w:rsidR="004F372B" w:rsidRDefault="00D805D4" w:rsidP="00D805D4">
          <w:pPr>
            <w:pStyle w:val="EA2C2FC2C6A7452A97340C0F23D12811"/>
          </w:pPr>
          <w:r w:rsidRPr="003F5D4B">
            <w:rPr>
              <w:rStyle w:val="a3"/>
            </w:rPr>
            <w:t>Место для ввода текста.</w:t>
          </w:r>
        </w:p>
      </w:docPartBody>
    </w:docPart>
    <w:docPart>
      <w:docPartPr>
        <w:name w:val="E6FDD79F75D54AEC985C0AE6FB5ECFF6"/>
        <w:category>
          <w:name w:val="Общие"/>
          <w:gallery w:val="placeholder"/>
        </w:category>
        <w:types>
          <w:type w:val="bbPlcHdr"/>
        </w:types>
        <w:behaviors>
          <w:behavior w:val="content"/>
        </w:behaviors>
        <w:guid w:val="{A49EA66C-1D87-4C56-A5C8-11728F027972}"/>
      </w:docPartPr>
      <w:docPartBody>
        <w:p w:rsidR="004F372B" w:rsidRDefault="00D805D4" w:rsidP="00D805D4">
          <w:pPr>
            <w:pStyle w:val="E6FDD79F75D54AEC985C0AE6FB5ECFF6"/>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A42CB"/>
    <w:rsid w:val="000C27C8"/>
    <w:rsid w:val="000F47C5"/>
    <w:rsid w:val="00156513"/>
    <w:rsid w:val="00191D04"/>
    <w:rsid w:val="001B3788"/>
    <w:rsid w:val="001D55DD"/>
    <w:rsid w:val="002132EE"/>
    <w:rsid w:val="002834BD"/>
    <w:rsid w:val="002C0E36"/>
    <w:rsid w:val="003C523C"/>
    <w:rsid w:val="004874ED"/>
    <w:rsid w:val="00494D4C"/>
    <w:rsid w:val="004A0E07"/>
    <w:rsid w:val="004F372B"/>
    <w:rsid w:val="00543BE2"/>
    <w:rsid w:val="0057018A"/>
    <w:rsid w:val="00581418"/>
    <w:rsid w:val="005A70E7"/>
    <w:rsid w:val="00612D26"/>
    <w:rsid w:val="006701CB"/>
    <w:rsid w:val="006870C3"/>
    <w:rsid w:val="006B30A6"/>
    <w:rsid w:val="007111BC"/>
    <w:rsid w:val="00725E85"/>
    <w:rsid w:val="00740D88"/>
    <w:rsid w:val="007B2F9A"/>
    <w:rsid w:val="007F4738"/>
    <w:rsid w:val="00812326"/>
    <w:rsid w:val="00812623"/>
    <w:rsid w:val="008620C6"/>
    <w:rsid w:val="0087658E"/>
    <w:rsid w:val="008904C2"/>
    <w:rsid w:val="008F67EB"/>
    <w:rsid w:val="00934BE3"/>
    <w:rsid w:val="009669A5"/>
    <w:rsid w:val="009D0E27"/>
    <w:rsid w:val="00A003D3"/>
    <w:rsid w:val="00A247F4"/>
    <w:rsid w:val="00A26F1B"/>
    <w:rsid w:val="00A34454"/>
    <w:rsid w:val="00A9472D"/>
    <w:rsid w:val="00A963B5"/>
    <w:rsid w:val="00B1612E"/>
    <w:rsid w:val="00B316D9"/>
    <w:rsid w:val="00B56508"/>
    <w:rsid w:val="00B96963"/>
    <w:rsid w:val="00BA2641"/>
    <w:rsid w:val="00BC34DE"/>
    <w:rsid w:val="00BD684F"/>
    <w:rsid w:val="00BF59C1"/>
    <w:rsid w:val="00C0010E"/>
    <w:rsid w:val="00C16E8A"/>
    <w:rsid w:val="00C658A9"/>
    <w:rsid w:val="00C750A2"/>
    <w:rsid w:val="00C80E1E"/>
    <w:rsid w:val="00CB193E"/>
    <w:rsid w:val="00CD54AC"/>
    <w:rsid w:val="00D45C42"/>
    <w:rsid w:val="00D805D4"/>
    <w:rsid w:val="00D9251A"/>
    <w:rsid w:val="00DB533E"/>
    <w:rsid w:val="00E16DEF"/>
    <w:rsid w:val="00E76ADC"/>
    <w:rsid w:val="00E8506E"/>
    <w:rsid w:val="00E93E12"/>
    <w:rsid w:val="00F20F11"/>
    <w:rsid w:val="00F35FFC"/>
    <w:rsid w:val="00FB0690"/>
    <w:rsid w:val="00FC44E0"/>
    <w:rsid w:val="00FD07BA"/>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805D4"/>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B6FD1E0FC70A43EABC5CFB4E6EDC52A9">
    <w:name w:val="B6FD1E0FC70A43EABC5CFB4E6EDC52A9"/>
    <w:rsid w:val="006B30A6"/>
  </w:style>
  <w:style w:type="paragraph" w:customStyle="1" w:styleId="ED5114AE5FC645D9ACBC13189C7A018C">
    <w:name w:val="ED5114AE5FC645D9ACBC13189C7A018C"/>
    <w:rsid w:val="006B30A6"/>
  </w:style>
  <w:style w:type="paragraph" w:customStyle="1" w:styleId="237EC2FF9A944DE2A314A6776B0FCE15">
    <w:name w:val="237EC2FF9A944DE2A314A6776B0FCE15"/>
    <w:rsid w:val="006B30A6"/>
  </w:style>
  <w:style w:type="paragraph" w:customStyle="1" w:styleId="3D8325EC73BF460BA969994241DDF501">
    <w:name w:val="3D8325EC73BF460BA969994241DDF501"/>
    <w:rsid w:val="006B30A6"/>
  </w:style>
  <w:style w:type="paragraph" w:customStyle="1" w:styleId="C996994AF715410FA880D60BE2ECE2BD">
    <w:name w:val="C996994AF715410FA880D60BE2ECE2BD"/>
    <w:rsid w:val="00D805D4"/>
  </w:style>
  <w:style w:type="paragraph" w:customStyle="1" w:styleId="D220D3BFB12A4875827D9E48AE294E97">
    <w:name w:val="D220D3BFB12A4875827D9E48AE294E97"/>
    <w:rsid w:val="00D805D4"/>
  </w:style>
  <w:style w:type="paragraph" w:customStyle="1" w:styleId="EFD32C8C33714B43A0377DA3E39D60A7">
    <w:name w:val="EFD32C8C33714B43A0377DA3E39D60A7"/>
    <w:rsid w:val="00D805D4"/>
  </w:style>
  <w:style w:type="paragraph" w:customStyle="1" w:styleId="52AAFB62AB944C1D9E0B935499A0E772">
    <w:name w:val="52AAFB62AB944C1D9E0B935499A0E772"/>
    <w:rsid w:val="00D805D4"/>
  </w:style>
  <w:style w:type="paragraph" w:customStyle="1" w:styleId="EA2C2FC2C6A7452A97340C0F23D12811">
    <w:name w:val="EA2C2FC2C6A7452A97340C0F23D12811"/>
    <w:rsid w:val="00D805D4"/>
  </w:style>
  <w:style w:type="paragraph" w:customStyle="1" w:styleId="E6FDD79F75D54AEC985C0AE6FB5ECFF6">
    <w:name w:val="E6FDD79F75D54AEC985C0AE6FB5ECFF6"/>
    <w:rsid w:val="00D805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0E755-481B-4C05-97A0-D19D680F5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12</Pages>
  <Words>6932</Words>
  <Characters>39517</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46357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Самойлов Михаил Александрович</cp:lastModifiedBy>
  <cp:revision>7</cp:revision>
  <cp:lastPrinted>2015-12-07T09:10:00Z</cp:lastPrinted>
  <dcterms:created xsi:type="dcterms:W3CDTF">2017-04-28T11:28:00Z</dcterms:created>
  <dcterms:modified xsi:type="dcterms:W3CDTF">2017-06-02T08:39:00Z</dcterms:modified>
</cp:coreProperties>
</file>